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9B6" w:rsidRPr="00C609B6" w:rsidRDefault="00C609B6" w:rsidP="00C609B6">
      <w:pPr>
        <w:jc w:val="center"/>
        <w:rPr>
          <w:b/>
          <w:sz w:val="36"/>
          <w:szCs w:val="36"/>
        </w:rPr>
      </w:pPr>
      <w:bookmarkStart w:id="0" w:name="_GoBack"/>
      <w:bookmarkEnd w:id="0"/>
      <w:r w:rsidRPr="00C609B6">
        <w:rPr>
          <w:b/>
          <w:sz w:val="36"/>
          <w:szCs w:val="36"/>
        </w:rPr>
        <w:t>HUMAN SERVICES DEPARTMENT</w:t>
      </w:r>
    </w:p>
    <w:p w:rsidR="00C609B6" w:rsidRPr="00C609B6" w:rsidRDefault="00C609B6" w:rsidP="00C609B6">
      <w:pPr>
        <w:jc w:val="center"/>
      </w:pPr>
    </w:p>
    <w:p w:rsidR="00C609B6" w:rsidRPr="00C609B6" w:rsidRDefault="00C609B6" w:rsidP="00C609B6">
      <w:pPr>
        <w:jc w:val="center"/>
      </w:pPr>
    </w:p>
    <w:p w:rsidR="00C609B6" w:rsidRPr="00C609B6" w:rsidRDefault="00C609B6" w:rsidP="00C609B6">
      <w:pPr>
        <w:tabs>
          <w:tab w:val="center" w:pos="4680"/>
        </w:tabs>
        <w:jc w:val="center"/>
        <w:rPr>
          <w:b/>
          <w:bCs/>
          <w:sz w:val="32"/>
        </w:rPr>
      </w:pPr>
    </w:p>
    <w:p w:rsidR="00C609B6" w:rsidRPr="00C609B6" w:rsidRDefault="00C609B6" w:rsidP="00C609B6">
      <w:pPr>
        <w:tabs>
          <w:tab w:val="center" w:pos="4680"/>
        </w:tabs>
        <w:jc w:val="center"/>
        <w:rPr>
          <w:u w:val="single"/>
        </w:rPr>
      </w:pPr>
      <w:r w:rsidRPr="00C609B6">
        <w:rPr>
          <w:b/>
          <w:bCs/>
          <w:sz w:val="32"/>
          <w:u w:val="single"/>
        </w:rPr>
        <w:t>REQUEST FOR PROPOSALS (RFP)</w:t>
      </w:r>
    </w:p>
    <w:p w:rsidR="00C609B6" w:rsidRPr="00C609B6" w:rsidRDefault="00C609B6" w:rsidP="00C609B6">
      <w:pPr>
        <w:tabs>
          <w:tab w:val="center" w:pos="4680"/>
        </w:tabs>
        <w:jc w:val="center"/>
      </w:pPr>
    </w:p>
    <w:p w:rsidR="00C609B6" w:rsidRPr="00C609B6" w:rsidRDefault="00C609B6" w:rsidP="00C609B6">
      <w:pPr>
        <w:tabs>
          <w:tab w:val="center" w:pos="4680"/>
        </w:tabs>
        <w:jc w:val="center"/>
        <w:rPr>
          <w:b/>
          <w:bCs/>
          <w:sz w:val="36"/>
          <w:szCs w:val="36"/>
        </w:rPr>
      </w:pPr>
    </w:p>
    <w:p w:rsidR="00C609B6" w:rsidRPr="00C609B6" w:rsidRDefault="00C609B6" w:rsidP="00C609B6">
      <w:pPr>
        <w:tabs>
          <w:tab w:val="center" w:pos="4680"/>
        </w:tabs>
        <w:jc w:val="center"/>
        <w:rPr>
          <w:b/>
          <w:bCs/>
          <w:sz w:val="36"/>
          <w:szCs w:val="36"/>
        </w:rPr>
      </w:pPr>
      <w:r w:rsidRPr="00C609B6">
        <w:rPr>
          <w:b/>
          <w:bCs/>
          <w:sz w:val="36"/>
          <w:szCs w:val="36"/>
        </w:rPr>
        <w:t>MEDICAID AUDIT AGENT FOR NURSING FACILITIES</w:t>
      </w:r>
    </w:p>
    <w:p w:rsidR="00C609B6" w:rsidRPr="00C609B6" w:rsidRDefault="00C609B6" w:rsidP="00C609B6">
      <w:pPr>
        <w:tabs>
          <w:tab w:val="center" w:pos="4680"/>
        </w:tabs>
        <w:jc w:val="center"/>
        <w:rPr>
          <w:b/>
          <w:bCs/>
          <w:sz w:val="32"/>
          <w:szCs w:val="32"/>
        </w:rPr>
      </w:pPr>
      <w:r w:rsidRPr="00C609B6">
        <w:rPr>
          <w:b/>
          <w:bCs/>
          <w:sz w:val="32"/>
          <w:szCs w:val="32"/>
        </w:rPr>
        <w:tab/>
        <w:t xml:space="preserve"> </w:t>
      </w: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r>
        <w:rPr>
          <w:noProof/>
        </w:rPr>
        <w:drawing>
          <wp:inline distT="0" distB="0" distL="0" distR="0">
            <wp:extent cx="3375660" cy="1409700"/>
            <wp:effectExtent l="0" t="0" r="0" b="0"/>
            <wp:docPr id="2" name="Picture 2" descr="new 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sma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5660" cy="1409700"/>
                    </a:xfrm>
                    <a:prstGeom prst="rect">
                      <a:avLst/>
                    </a:prstGeom>
                    <a:noFill/>
                    <a:ln>
                      <a:noFill/>
                    </a:ln>
                  </pic:spPr>
                </pic:pic>
              </a:graphicData>
            </a:graphic>
          </wp:inline>
        </w:drawing>
      </w: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both"/>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pPr>
    </w:p>
    <w:p w:rsidR="00C609B6" w:rsidRPr="00C609B6" w:rsidRDefault="00C609B6" w:rsidP="00C609B6">
      <w:pPr>
        <w:tabs>
          <w:tab w:val="center" w:pos="4680"/>
        </w:tabs>
        <w:jc w:val="center"/>
        <w:rPr>
          <w:b/>
          <w:bCs/>
          <w:sz w:val="32"/>
        </w:rPr>
      </w:pPr>
      <w:r w:rsidRPr="00C609B6">
        <w:rPr>
          <w:b/>
          <w:bCs/>
          <w:sz w:val="32"/>
        </w:rPr>
        <w:t>RFP 17-630-8000-0005</w:t>
      </w:r>
    </w:p>
    <w:p w:rsidR="00C609B6" w:rsidRPr="00C609B6" w:rsidRDefault="00C609B6" w:rsidP="00C609B6">
      <w:pPr>
        <w:tabs>
          <w:tab w:val="center" w:pos="4680"/>
        </w:tabs>
        <w:jc w:val="center"/>
        <w:rPr>
          <w:sz w:val="32"/>
          <w:szCs w:val="32"/>
        </w:rPr>
      </w:pPr>
    </w:p>
    <w:p w:rsidR="00C609B6" w:rsidRPr="006C6760" w:rsidRDefault="00C609B6" w:rsidP="00C609B6">
      <w:pPr>
        <w:jc w:val="center"/>
        <w:rPr>
          <w:rFonts w:ascii="Arial" w:hAnsi="Arial" w:cs="Arial"/>
          <w:color w:val="FF0000"/>
          <w:sz w:val="32"/>
          <w:szCs w:val="32"/>
        </w:rPr>
      </w:pPr>
      <w:r w:rsidRPr="007A620A">
        <w:rPr>
          <w:rFonts w:ascii="Arial" w:hAnsi="Arial" w:cs="Arial"/>
          <w:color w:val="FF0000"/>
          <w:sz w:val="32"/>
          <w:szCs w:val="32"/>
        </w:rPr>
        <w:t>Amendment 1</w:t>
      </w:r>
    </w:p>
    <w:p w:rsidR="00C609B6" w:rsidRPr="00C609B6" w:rsidRDefault="00C609B6" w:rsidP="00C609B6">
      <w:pPr>
        <w:tabs>
          <w:tab w:val="center" w:pos="4680"/>
        </w:tabs>
        <w:jc w:val="both"/>
      </w:pPr>
    </w:p>
    <w:p w:rsidR="00C609B6" w:rsidRPr="00C609B6" w:rsidRDefault="00C609B6" w:rsidP="00C609B6">
      <w:pPr>
        <w:jc w:val="center"/>
        <w:rPr>
          <w:sz w:val="32"/>
          <w:szCs w:val="32"/>
        </w:rPr>
      </w:pPr>
      <w:r w:rsidRPr="00C609B6">
        <w:rPr>
          <w:sz w:val="32"/>
          <w:szCs w:val="32"/>
        </w:rPr>
        <w:t>Release Date – March 20, 2017</w:t>
      </w:r>
    </w:p>
    <w:p w:rsidR="00C609B6" w:rsidRPr="00C609B6" w:rsidRDefault="00C609B6" w:rsidP="00C609B6">
      <w:pPr>
        <w:jc w:val="both"/>
      </w:pPr>
    </w:p>
    <w:p w:rsidR="00C609B6" w:rsidRPr="00C609B6" w:rsidRDefault="00C609B6" w:rsidP="00C609B6">
      <w:pPr>
        <w:jc w:val="center"/>
      </w:pPr>
    </w:p>
    <w:p w:rsidR="00C609B6" w:rsidRPr="00C609B6" w:rsidRDefault="00C609B6" w:rsidP="00C609B6">
      <w:pPr>
        <w:jc w:val="center"/>
        <w:rPr>
          <w:sz w:val="32"/>
          <w:szCs w:val="32"/>
        </w:rPr>
      </w:pPr>
      <w:r w:rsidRPr="00C609B6">
        <w:rPr>
          <w:sz w:val="32"/>
          <w:szCs w:val="32"/>
        </w:rPr>
        <w:t>Proposal Due Date –April 19, 2017</w:t>
      </w:r>
    </w:p>
    <w:p w:rsidR="006C6760" w:rsidRPr="006C6760" w:rsidRDefault="006C6760" w:rsidP="006C6760">
      <w:pPr>
        <w:jc w:val="center"/>
        <w:rPr>
          <w:rFonts w:ascii="Arial" w:hAnsi="Arial" w:cs="Arial"/>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1D1F27" w:rsidRPr="001D1F27" w:rsidRDefault="001D1F27" w:rsidP="001D1F27">
      <w:pPr>
        <w:jc w:val="center"/>
        <w:rPr>
          <w:sz w:val="28"/>
          <w:szCs w:val="20"/>
        </w:rPr>
      </w:pPr>
    </w:p>
    <w:p w:rsidR="005113B1" w:rsidRDefault="005113B1" w:rsidP="001B7055">
      <w:pPr>
        <w:jc w:val="both"/>
        <w:rPr>
          <w:rFonts w:ascii="Arial" w:hAnsi="Arial" w:cs="Arial"/>
          <w:b/>
        </w:rPr>
      </w:pPr>
    </w:p>
    <w:p w:rsidR="001B7055" w:rsidRPr="005113B1" w:rsidRDefault="001D1F27" w:rsidP="001B7055">
      <w:pPr>
        <w:jc w:val="both"/>
        <w:rPr>
          <w:rFonts w:ascii="Arial" w:hAnsi="Arial" w:cs="Arial"/>
          <w:b/>
        </w:rPr>
      </w:pPr>
      <w:r w:rsidRPr="005113B1">
        <w:rPr>
          <w:rFonts w:ascii="Arial" w:hAnsi="Arial" w:cs="Arial"/>
          <w:b/>
        </w:rPr>
        <w:lastRenderedPageBreak/>
        <w:t xml:space="preserve">Request for Proposals # </w:t>
      </w:r>
      <w:r w:rsidR="007A620A" w:rsidRPr="005113B1">
        <w:rPr>
          <w:rFonts w:ascii="Arial" w:hAnsi="Arial" w:cs="Arial"/>
          <w:b/>
        </w:rPr>
        <w:t>17</w:t>
      </w:r>
      <w:r w:rsidRPr="005113B1">
        <w:rPr>
          <w:rFonts w:ascii="Arial" w:hAnsi="Arial" w:cs="Arial"/>
          <w:b/>
        </w:rPr>
        <w:t>-630-</w:t>
      </w:r>
      <w:r w:rsidR="007A620A" w:rsidRPr="005113B1">
        <w:rPr>
          <w:rFonts w:ascii="Arial" w:hAnsi="Arial" w:cs="Arial"/>
          <w:b/>
        </w:rPr>
        <w:t>8000</w:t>
      </w:r>
      <w:r w:rsidRPr="005113B1">
        <w:rPr>
          <w:rFonts w:ascii="Arial" w:hAnsi="Arial" w:cs="Arial"/>
          <w:b/>
        </w:rPr>
        <w:t>-</w:t>
      </w:r>
      <w:r w:rsidR="007A620A" w:rsidRPr="005113B1">
        <w:rPr>
          <w:rFonts w:ascii="Arial" w:hAnsi="Arial" w:cs="Arial"/>
          <w:b/>
        </w:rPr>
        <w:t>000</w:t>
      </w:r>
      <w:r w:rsidR="005113B1" w:rsidRPr="005113B1">
        <w:rPr>
          <w:rFonts w:ascii="Arial" w:hAnsi="Arial" w:cs="Arial"/>
          <w:b/>
        </w:rPr>
        <w:t>5</w:t>
      </w:r>
      <w:r w:rsidR="001B7055" w:rsidRPr="005113B1">
        <w:rPr>
          <w:rFonts w:ascii="Arial" w:hAnsi="Arial" w:cs="Arial"/>
          <w:b/>
        </w:rPr>
        <w:t xml:space="preserve"> is amended as follows:</w:t>
      </w:r>
    </w:p>
    <w:p w:rsidR="001D1F27" w:rsidRPr="005113B1" w:rsidRDefault="001D1F27" w:rsidP="001B7055">
      <w:pPr>
        <w:jc w:val="both"/>
        <w:rPr>
          <w:rFonts w:ascii="Arial" w:hAnsi="Arial" w:cs="Arial"/>
          <w:b/>
        </w:rPr>
      </w:pPr>
    </w:p>
    <w:p w:rsidR="005113B1" w:rsidRPr="005113B1" w:rsidRDefault="005113B1" w:rsidP="005113B1">
      <w:pPr>
        <w:pStyle w:val="ListParagraph"/>
        <w:keepNext/>
        <w:numPr>
          <w:ilvl w:val="0"/>
          <w:numId w:val="10"/>
        </w:numPr>
        <w:spacing w:before="240" w:after="60"/>
        <w:jc w:val="both"/>
        <w:outlineLvl w:val="0"/>
        <w:rPr>
          <w:rFonts w:ascii="Arial" w:hAnsi="Arial" w:cs="Arial"/>
          <w:b/>
          <w:bCs/>
          <w:kern w:val="32"/>
        </w:rPr>
      </w:pPr>
      <w:bookmarkStart w:id="1" w:name="_Toc377565302"/>
      <w:bookmarkStart w:id="2" w:name="_Toc473014608"/>
      <w:bookmarkStart w:id="3" w:name="_Toc377565309"/>
      <w:bookmarkStart w:id="4" w:name="_Toc472955282"/>
      <w:r w:rsidRPr="005113B1">
        <w:rPr>
          <w:rFonts w:ascii="Arial" w:hAnsi="Arial" w:cs="Arial"/>
          <w:b/>
          <w:bCs/>
          <w:kern w:val="32"/>
        </w:rPr>
        <w:t>INTRODUCTION</w:t>
      </w:r>
      <w:bookmarkEnd w:id="1"/>
      <w:bookmarkEnd w:id="2"/>
    </w:p>
    <w:p w:rsidR="005113B1" w:rsidRPr="005113B1" w:rsidRDefault="005113B1" w:rsidP="005113B1">
      <w:pPr>
        <w:pStyle w:val="ListParagraph"/>
        <w:keepNext/>
        <w:spacing w:before="240" w:after="60"/>
        <w:ind w:left="1080"/>
        <w:jc w:val="both"/>
        <w:outlineLvl w:val="0"/>
        <w:rPr>
          <w:rFonts w:ascii="Arial" w:hAnsi="Arial" w:cs="Arial"/>
          <w:bCs/>
          <w:kern w:val="32"/>
        </w:rPr>
      </w:pPr>
      <w:r w:rsidRPr="005113B1">
        <w:rPr>
          <w:rFonts w:ascii="Arial" w:hAnsi="Arial" w:cs="Arial"/>
          <w:bCs/>
          <w:kern w:val="32"/>
        </w:rPr>
        <w:t>Page 1</w:t>
      </w:r>
    </w:p>
    <w:p w:rsidR="005113B1" w:rsidRDefault="005113B1" w:rsidP="005113B1">
      <w:pPr>
        <w:keepNext/>
        <w:spacing w:before="240" w:after="60"/>
        <w:jc w:val="both"/>
        <w:outlineLvl w:val="0"/>
        <w:rPr>
          <w:rFonts w:ascii="Arial" w:hAnsi="Arial" w:cs="Arial"/>
          <w:b/>
          <w:bCs/>
          <w:kern w:val="32"/>
        </w:rPr>
      </w:pPr>
      <w:r w:rsidRPr="005113B1">
        <w:rPr>
          <w:rFonts w:ascii="Arial" w:hAnsi="Arial" w:cs="Arial"/>
          <w:b/>
          <w:bCs/>
          <w:kern w:val="32"/>
        </w:rPr>
        <w:t xml:space="preserve">From: </w:t>
      </w:r>
      <w:bookmarkStart w:id="5" w:name="_Toc377565305"/>
      <w:bookmarkStart w:id="6" w:name="_Toc473014611"/>
    </w:p>
    <w:p w:rsidR="005113B1" w:rsidRPr="005113B1" w:rsidRDefault="005113B1" w:rsidP="005113B1">
      <w:pPr>
        <w:keepNext/>
        <w:spacing w:before="240" w:after="60"/>
        <w:jc w:val="both"/>
        <w:outlineLvl w:val="0"/>
        <w:rPr>
          <w:rFonts w:ascii="Arial" w:hAnsi="Arial" w:cs="Arial"/>
          <w:b/>
          <w:bCs/>
          <w:kern w:val="32"/>
        </w:rPr>
      </w:pPr>
      <w:r>
        <w:rPr>
          <w:rFonts w:ascii="Arial" w:hAnsi="Arial" w:cs="Arial"/>
          <w:b/>
          <w:bCs/>
          <w:kern w:val="32"/>
        </w:rPr>
        <w:t xml:space="preserve">C.  </w:t>
      </w:r>
      <w:r w:rsidRPr="005113B1">
        <w:rPr>
          <w:rFonts w:ascii="Arial" w:hAnsi="Arial" w:cs="Arial"/>
          <w:b/>
          <w:bCs/>
        </w:rPr>
        <w:t>SCOPE OF PROCUREMENT</w:t>
      </w:r>
      <w:bookmarkEnd w:id="5"/>
      <w:bookmarkEnd w:id="6"/>
    </w:p>
    <w:p w:rsidR="005113B1" w:rsidRPr="005113B1" w:rsidRDefault="005113B1" w:rsidP="005113B1">
      <w:pPr>
        <w:jc w:val="both"/>
        <w:rPr>
          <w:rFonts w:ascii="Arial" w:hAnsi="Arial" w:cs="Arial"/>
        </w:rPr>
      </w:pPr>
      <w:r w:rsidRPr="005113B1">
        <w:rPr>
          <w:rFonts w:ascii="Arial" w:hAnsi="Arial" w:cs="Arial"/>
        </w:rPr>
        <w:t>The scope of procurement shall encompass the defined Scope of Work detained in the Sample Professional Services Contract (Appendix C) of this RFP.  The contract is scheduled to begin on July 1, 2017 or upon receiving all required state approvals whichever is later, and end on July 31, 2019.  The contract may be extended for two (2) additional one (1) year periods.  OR In no circumstances shall the contract exceed a total of four (4) years in duration.</w:t>
      </w:r>
    </w:p>
    <w:p w:rsidR="005113B1" w:rsidRPr="005113B1" w:rsidRDefault="005113B1" w:rsidP="00EE545C">
      <w:pPr>
        <w:jc w:val="both"/>
        <w:rPr>
          <w:rFonts w:ascii="Arial" w:hAnsi="Arial" w:cs="Arial"/>
          <w:b/>
          <w:bCs/>
        </w:rPr>
      </w:pPr>
    </w:p>
    <w:p w:rsidR="005113B1" w:rsidRDefault="005113B1" w:rsidP="005113B1">
      <w:pPr>
        <w:jc w:val="both"/>
        <w:rPr>
          <w:rFonts w:ascii="Arial" w:hAnsi="Arial" w:cs="Arial"/>
          <w:b/>
          <w:bCs/>
        </w:rPr>
      </w:pPr>
      <w:r w:rsidRPr="005113B1">
        <w:rPr>
          <w:rFonts w:ascii="Arial" w:hAnsi="Arial" w:cs="Arial"/>
          <w:b/>
          <w:bCs/>
        </w:rPr>
        <w:t>To:</w:t>
      </w:r>
    </w:p>
    <w:p w:rsidR="005113B1" w:rsidRDefault="005113B1" w:rsidP="005113B1">
      <w:pPr>
        <w:jc w:val="both"/>
        <w:rPr>
          <w:rFonts w:ascii="Arial" w:hAnsi="Arial" w:cs="Arial"/>
          <w:b/>
          <w:bCs/>
        </w:rPr>
      </w:pPr>
    </w:p>
    <w:p w:rsidR="005113B1" w:rsidRPr="005113B1" w:rsidRDefault="005113B1" w:rsidP="005113B1">
      <w:pPr>
        <w:jc w:val="both"/>
        <w:rPr>
          <w:rFonts w:ascii="Arial" w:hAnsi="Arial" w:cs="Arial"/>
          <w:b/>
          <w:bCs/>
        </w:rPr>
      </w:pPr>
      <w:r>
        <w:rPr>
          <w:rFonts w:ascii="Arial" w:hAnsi="Arial" w:cs="Arial"/>
          <w:b/>
          <w:bCs/>
        </w:rPr>
        <w:t xml:space="preserve">C. </w:t>
      </w:r>
      <w:r w:rsidRPr="005113B1">
        <w:rPr>
          <w:rFonts w:ascii="Arial" w:hAnsi="Arial" w:cs="Arial"/>
          <w:b/>
          <w:bCs/>
        </w:rPr>
        <w:t xml:space="preserve"> SCOPE OF PROCUREMENT</w:t>
      </w:r>
    </w:p>
    <w:p w:rsidR="005113B1" w:rsidRPr="005113B1" w:rsidRDefault="005113B1" w:rsidP="005113B1">
      <w:pPr>
        <w:jc w:val="both"/>
        <w:rPr>
          <w:rFonts w:ascii="Arial" w:hAnsi="Arial" w:cs="Arial"/>
        </w:rPr>
      </w:pPr>
      <w:r w:rsidRPr="005113B1">
        <w:rPr>
          <w:rFonts w:ascii="Arial" w:hAnsi="Arial" w:cs="Arial"/>
        </w:rPr>
        <w:t>The scope of procurement shall encompass the defined Scope of Work detained in the Sample Professional Services Contract (Appendix C) of this RFP.  The contract is scheduled to begin on July 1, 2017 or upon receiving all required state approvals whichever is later, and end on June 30, 2019.  The contract may be extended for two (2) additional one (1) year periods.  OR In no circumstances shall the contract exceed a total of four (4) years in duration.</w:t>
      </w:r>
    </w:p>
    <w:p w:rsidR="005113B1" w:rsidRPr="005113B1" w:rsidRDefault="005113B1" w:rsidP="00EE545C">
      <w:pPr>
        <w:jc w:val="both"/>
        <w:rPr>
          <w:rFonts w:ascii="Arial" w:hAnsi="Arial" w:cs="Arial"/>
          <w:b/>
          <w:bCs/>
        </w:rPr>
      </w:pPr>
    </w:p>
    <w:p w:rsidR="005113B1" w:rsidRPr="005113B1" w:rsidRDefault="005113B1" w:rsidP="00EE545C">
      <w:pPr>
        <w:jc w:val="both"/>
        <w:rPr>
          <w:rFonts w:ascii="Arial" w:hAnsi="Arial" w:cs="Arial"/>
          <w:b/>
          <w:bCs/>
        </w:rPr>
      </w:pPr>
    </w:p>
    <w:p w:rsidR="00EE545C" w:rsidRPr="005113B1" w:rsidRDefault="00EE545C" w:rsidP="00EE545C">
      <w:pPr>
        <w:jc w:val="both"/>
        <w:rPr>
          <w:rFonts w:ascii="Arial" w:hAnsi="Arial" w:cs="Arial"/>
          <w:b/>
          <w:bCs/>
        </w:rPr>
      </w:pPr>
      <w:r w:rsidRPr="005113B1">
        <w:rPr>
          <w:rFonts w:ascii="Arial" w:hAnsi="Arial" w:cs="Arial"/>
          <w:b/>
          <w:bCs/>
        </w:rPr>
        <w:t>II. CONDITIONS GOVERNING THE PROCUREMENT</w:t>
      </w:r>
      <w:bookmarkEnd w:id="3"/>
      <w:bookmarkEnd w:id="4"/>
    </w:p>
    <w:p w:rsidR="00EE545C" w:rsidRPr="005113B1" w:rsidRDefault="00EE545C" w:rsidP="001B7055">
      <w:pPr>
        <w:jc w:val="both"/>
        <w:rPr>
          <w:rFonts w:ascii="Arial" w:hAnsi="Arial" w:cs="Arial"/>
        </w:rPr>
      </w:pPr>
    </w:p>
    <w:p w:rsidR="00EE545C" w:rsidRPr="005113B1" w:rsidRDefault="00EE545C" w:rsidP="00EE545C">
      <w:pPr>
        <w:jc w:val="both"/>
        <w:rPr>
          <w:rFonts w:ascii="Arial" w:hAnsi="Arial" w:cs="Arial"/>
          <w:b/>
          <w:bCs/>
          <w:iCs/>
        </w:rPr>
      </w:pPr>
      <w:r w:rsidRPr="005113B1">
        <w:rPr>
          <w:rFonts w:ascii="Arial" w:hAnsi="Arial" w:cs="Arial"/>
          <w:b/>
          <w:bCs/>
          <w:iCs/>
        </w:rPr>
        <w:t>B.  EXPLANATION OF EVENTS</w:t>
      </w:r>
    </w:p>
    <w:p w:rsidR="00EE545C" w:rsidRPr="005113B1" w:rsidRDefault="00EE545C" w:rsidP="001B7055">
      <w:pPr>
        <w:jc w:val="both"/>
        <w:rPr>
          <w:rFonts w:ascii="Arial" w:hAnsi="Arial" w:cs="Arial"/>
        </w:rPr>
      </w:pPr>
    </w:p>
    <w:p w:rsidR="00EE545C" w:rsidRPr="005113B1" w:rsidRDefault="00EE545C" w:rsidP="00EE545C">
      <w:pPr>
        <w:jc w:val="both"/>
        <w:rPr>
          <w:rFonts w:ascii="Arial" w:hAnsi="Arial" w:cs="Arial"/>
          <w:b/>
        </w:rPr>
      </w:pPr>
      <w:r w:rsidRPr="005113B1">
        <w:rPr>
          <w:rFonts w:ascii="Arial" w:hAnsi="Arial" w:cs="Arial"/>
          <w:b/>
        </w:rPr>
        <w:t xml:space="preserve">6.  </w:t>
      </w:r>
      <w:bookmarkStart w:id="7" w:name="_Toc377565317"/>
      <w:r w:rsidRPr="005113B1">
        <w:rPr>
          <w:rFonts w:ascii="Arial" w:hAnsi="Arial" w:cs="Arial"/>
          <w:b/>
        </w:rPr>
        <w:t>Submission of Proposal</w:t>
      </w:r>
      <w:bookmarkEnd w:id="7"/>
    </w:p>
    <w:p w:rsidR="00EE545C" w:rsidRPr="005113B1" w:rsidRDefault="00EE545C" w:rsidP="00EE545C">
      <w:pPr>
        <w:jc w:val="both"/>
        <w:rPr>
          <w:rFonts w:ascii="Arial" w:hAnsi="Arial" w:cs="Arial"/>
          <w:b/>
        </w:rPr>
      </w:pPr>
    </w:p>
    <w:p w:rsidR="00EE545C" w:rsidRPr="005113B1" w:rsidRDefault="00EE545C" w:rsidP="00EE545C">
      <w:pPr>
        <w:jc w:val="both"/>
        <w:rPr>
          <w:rFonts w:ascii="Arial" w:hAnsi="Arial" w:cs="Arial"/>
          <w:b/>
        </w:rPr>
      </w:pPr>
      <w:r w:rsidRPr="005113B1">
        <w:rPr>
          <w:rFonts w:ascii="Arial" w:hAnsi="Arial" w:cs="Arial"/>
          <w:b/>
        </w:rPr>
        <w:t>Page 10</w:t>
      </w:r>
    </w:p>
    <w:p w:rsidR="00EE545C" w:rsidRPr="005113B1" w:rsidRDefault="00EE545C" w:rsidP="00EE545C">
      <w:pPr>
        <w:jc w:val="both"/>
        <w:rPr>
          <w:rFonts w:ascii="Arial" w:hAnsi="Arial" w:cs="Arial"/>
          <w:b/>
        </w:rPr>
      </w:pPr>
    </w:p>
    <w:p w:rsidR="00EE545C" w:rsidRPr="005113B1" w:rsidRDefault="00EE545C" w:rsidP="00EE545C">
      <w:pPr>
        <w:jc w:val="both"/>
        <w:rPr>
          <w:rFonts w:ascii="Arial" w:hAnsi="Arial" w:cs="Arial"/>
          <w:b/>
        </w:rPr>
      </w:pPr>
      <w:r w:rsidRPr="005113B1">
        <w:rPr>
          <w:rFonts w:ascii="Arial" w:hAnsi="Arial" w:cs="Arial"/>
          <w:b/>
        </w:rPr>
        <w:t>From:</w:t>
      </w:r>
    </w:p>
    <w:p w:rsidR="00583AE0" w:rsidRPr="005113B1" w:rsidRDefault="00583AE0" w:rsidP="00583AE0">
      <w:pPr>
        <w:pStyle w:val="ListParagraph"/>
        <w:numPr>
          <w:ilvl w:val="0"/>
          <w:numId w:val="5"/>
        </w:numPr>
        <w:spacing w:before="240" w:after="120"/>
        <w:jc w:val="both"/>
        <w:rPr>
          <w:rFonts w:ascii="Arial" w:hAnsi="Arial" w:cs="Arial"/>
          <w:b/>
        </w:rPr>
      </w:pPr>
      <w:r w:rsidRPr="005113B1">
        <w:rPr>
          <w:rFonts w:ascii="Arial" w:hAnsi="Arial" w:cs="Arial"/>
          <w:b/>
        </w:rPr>
        <w:t xml:space="preserve"> Submission of Proposal</w:t>
      </w:r>
    </w:p>
    <w:p w:rsidR="00583AE0" w:rsidRPr="00583AE0" w:rsidRDefault="00583AE0" w:rsidP="00583AE0">
      <w:pPr>
        <w:ind w:left="720"/>
        <w:jc w:val="both"/>
        <w:rPr>
          <w:rFonts w:ascii="Arial" w:hAnsi="Arial" w:cs="Arial"/>
        </w:rPr>
      </w:pPr>
      <w:r w:rsidRPr="00583AE0">
        <w:rPr>
          <w:rFonts w:ascii="Arial" w:hAnsi="Arial" w:cs="Arial"/>
          <w:b/>
        </w:rPr>
        <w:t>ALL OFFEROR PROPOSALS MUST BE RECEIVED FOR REVIEW AND EVALUATION BY THE PROCUREMENT MANAGER OR DESIGNEE NO LATER THAN 3:00 PM MOUNTAIN DAYLIGHT TIME ON</w:t>
      </w:r>
      <w:r w:rsidRPr="00583AE0">
        <w:rPr>
          <w:rFonts w:ascii="Arial" w:hAnsi="Arial" w:cs="Arial"/>
        </w:rPr>
        <w:t xml:space="preserve"> the date stated in Section II.A., Sequence of Events. Proposals received after this deadline will not be accepted.  The date and time of receipt will be recorded on each proposal. </w:t>
      </w:r>
    </w:p>
    <w:p w:rsidR="00583AE0" w:rsidRPr="00583AE0" w:rsidRDefault="00583AE0" w:rsidP="00583AE0">
      <w:pPr>
        <w:ind w:left="720"/>
        <w:jc w:val="both"/>
        <w:rPr>
          <w:rFonts w:ascii="Arial" w:hAnsi="Arial" w:cs="Arial"/>
        </w:rPr>
      </w:pPr>
      <w:bookmarkStart w:id="8" w:name="_Toc312927532"/>
      <w:r w:rsidRPr="00583AE0">
        <w:rPr>
          <w:rFonts w:ascii="Arial" w:hAnsi="Arial" w:cs="Arial"/>
        </w:rPr>
        <w:t xml:space="preserve">Proposals must be addressed and delivered to the Procurement Manager at the address listed in Section I, Paragraph D2 </w:t>
      </w:r>
      <w:r w:rsidRPr="00583AE0">
        <w:rPr>
          <w:rFonts w:ascii="Arial" w:hAnsi="Arial" w:cs="Arial"/>
          <w:bCs/>
        </w:rPr>
        <w:t>(except for electronic submissions through SPD’s electronic procurement system)</w:t>
      </w:r>
      <w:r w:rsidRPr="00583AE0">
        <w:rPr>
          <w:rFonts w:ascii="Arial" w:hAnsi="Arial" w:cs="Arial"/>
        </w:rPr>
        <w:t xml:space="preserve">.  Proposals must be sealed and </w:t>
      </w:r>
      <w:r w:rsidRPr="00583AE0">
        <w:rPr>
          <w:rFonts w:ascii="Arial" w:hAnsi="Arial" w:cs="Arial"/>
        </w:rPr>
        <w:lastRenderedPageBreak/>
        <w:t>labeled on the outside of the package to clearly indicate that they are in response to the Medicaid Audit Agent for Nursing Facilities - RFP 17-630-8000-0005.  Proposals submitted by facsimile, or other electronic means other than through the SPD electronic e-procurement system, will not be accepted.</w:t>
      </w:r>
      <w:bookmarkEnd w:id="8"/>
    </w:p>
    <w:p w:rsidR="00EE545C" w:rsidRPr="005113B1" w:rsidRDefault="00EE545C" w:rsidP="00EE545C">
      <w:pPr>
        <w:jc w:val="both"/>
        <w:rPr>
          <w:rFonts w:ascii="Arial" w:hAnsi="Arial" w:cs="Arial"/>
          <w:b/>
        </w:rPr>
      </w:pPr>
    </w:p>
    <w:p w:rsidR="00EE545C" w:rsidRPr="005113B1" w:rsidRDefault="00EE545C" w:rsidP="00EE545C">
      <w:pPr>
        <w:jc w:val="both"/>
        <w:rPr>
          <w:rFonts w:ascii="Arial" w:hAnsi="Arial" w:cs="Arial"/>
          <w:b/>
        </w:rPr>
      </w:pPr>
      <w:r w:rsidRPr="005113B1">
        <w:rPr>
          <w:rFonts w:ascii="Arial" w:hAnsi="Arial" w:cs="Arial"/>
          <w:b/>
        </w:rPr>
        <w:t>To:</w:t>
      </w:r>
    </w:p>
    <w:p w:rsidR="00583AE0" w:rsidRPr="005113B1" w:rsidRDefault="00583AE0" w:rsidP="00583AE0">
      <w:pPr>
        <w:pStyle w:val="ListParagraph"/>
        <w:numPr>
          <w:ilvl w:val="0"/>
          <w:numId w:val="6"/>
        </w:numPr>
        <w:spacing w:before="240" w:after="120"/>
        <w:jc w:val="both"/>
        <w:rPr>
          <w:rFonts w:ascii="Arial" w:hAnsi="Arial" w:cs="Arial"/>
          <w:b/>
        </w:rPr>
      </w:pPr>
      <w:r w:rsidRPr="005113B1">
        <w:rPr>
          <w:rFonts w:ascii="Arial" w:hAnsi="Arial" w:cs="Arial"/>
          <w:b/>
        </w:rPr>
        <w:t xml:space="preserve"> Submission of Proposal</w:t>
      </w:r>
    </w:p>
    <w:p w:rsidR="00583AE0" w:rsidRPr="00583AE0" w:rsidRDefault="00583AE0" w:rsidP="00583AE0">
      <w:pPr>
        <w:ind w:left="720"/>
        <w:jc w:val="both"/>
        <w:rPr>
          <w:rFonts w:ascii="Arial" w:hAnsi="Arial" w:cs="Arial"/>
        </w:rPr>
      </w:pPr>
      <w:r w:rsidRPr="00583AE0">
        <w:rPr>
          <w:rFonts w:ascii="Arial" w:hAnsi="Arial" w:cs="Arial"/>
          <w:b/>
        </w:rPr>
        <w:t>ALL OFFEROR PROPOSALS MUST BE RECEIVED FOR REVIEW AND EVALUATION BY THE PROCUREMENT MANAGER OR DESIGNEE NO LATER THAN 3:00 PM MOUNTAIN DAYLIGHT TIME ON</w:t>
      </w:r>
      <w:r w:rsidRPr="00583AE0">
        <w:rPr>
          <w:rFonts w:ascii="Arial" w:hAnsi="Arial" w:cs="Arial"/>
        </w:rPr>
        <w:t xml:space="preserve"> the date stated in Section II.A., Sequence of Events. Proposals received after this deadline will not be accepted.  The date and time of receipt will be recorded on each proposal. </w:t>
      </w:r>
    </w:p>
    <w:p w:rsidR="00583AE0" w:rsidRPr="00583AE0" w:rsidRDefault="00583AE0" w:rsidP="00583AE0">
      <w:pPr>
        <w:ind w:left="720"/>
        <w:jc w:val="both"/>
        <w:rPr>
          <w:rFonts w:ascii="Arial" w:hAnsi="Arial" w:cs="Arial"/>
        </w:rPr>
      </w:pPr>
      <w:r w:rsidRPr="00583AE0">
        <w:rPr>
          <w:rFonts w:ascii="Arial" w:hAnsi="Arial" w:cs="Arial"/>
        </w:rPr>
        <w:t xml:space="preserve">Proposals must be addressed and delivered to the Procurement Manager at the address listed in Section I, Paragraph D2 </w:t>
      </w:r>
      <w:r w:rsidRPr="00583AE0">
        <w:rPr>
          <w:rFonts w:ascii="Arial" w:hAnsi="Arial" w:cs="Arial"/>
          <w:bCs/>
        </w:rPr>
        <w:t>(except for electronic submissions through SPD’s electronic procurement system)</w:t>
      </w:r>
      <w:r w:rsidRPr="00583AE0">
        <w:rPr>
          <w:rFonts w:ascii="Arial" w:hAnsi="Arial" w:cs="Arial"/>
        </w:rPr>
        <w:t>.  Proposals must be sealed and labeled on the outside of the package to clearly indicate that they are in response to the Medicaid Audit Agent for Nursing Facilities - RFP 17-630-8000-0005.  Proposals submitted by facsimile, or other electronic means will not be accepted.</w:t>
      </w:r>
    </w:p>
    <w:p w:rsidR="00EE545C" w:rsidRPr="005113B1" w:rsidRDefault="00EE545C" w:rsidP="001B7055">
      <w:pPr>
        <w:jc w:val="both"/>
        <w:rPr>
          <w:rFonts w:ascii="Arial" w:hAnsi="Arial" w:cs="Arial"/>
        </w:rPr>
      </w:pPr>
    </w:p>
    <w:p w:rsidR="00B216A5" w:rsidRPr="00B216A5" w:rsidRDefault="00B216A5" w:rsidP="00B216A5">
      <w:pPr>
        <w:numPr>
          <w:ilvl w:val="0"/>
          <w:numId w:val="15"/>
        </w:numPr>
        <w:spacing w:after="200" w:line="276" w:lineRule="auto"/>
        <w:ind w:left="360"/>
        <w:contextualSpacing/>
        <w:jc w:val="both"/>
        <w:rPr>
          <w:rFonts w:ascii="Arial" w:hAnsi="Arial" w:cs="Arial"/>
        </w:rPr>
      </w:pPr>
      <w:bookmarkStart w:id="9" w:name="_Toc377565366"/>
      <w:bookmarkStart w:id="10" w:name="_Toc473014625"/>
      <w:r w:rsidRPr="00B216A5">
        <w:rPr>
          <w:rFonts w:ascii="Arial" w:hAnsi="Arial" w:cs="Arial"/>
        </w:rPr>
        <w:t>TECHNICAL SPECIFICATIONS</w:t>
      </w:r>
      <w:bookmarkEnd w:id="9"/>
      <w:bookmarkEnd w:id="10"/>
    </w:p>
    <w:p w:rsidR="00B216A5" w:rsidRPr="00B216A5" w:rsidRDefault="00B216A5" w:rsidP="00B216A5">
      <w:pPr>
        <w:numPr>
          <w:ilvl w:val="0"/>
          <w:numId w:val="14"/>
        </w:numPr>
        <w:spacing w:before="240" w:after="120"/>
        <w:jc w:val="both"/>
        <w:rPr>
          <w:rFonts w:ascii="Arial" w:hAnsi="Arial" w:cs="Arial"/>
          <w:b/>
        </w:rPr>
      </w:pPr>
      <w:bookmarkStart w:id="11" w:name="_Toc377565367"/>
      <w:r w:rsidRPr="00B216A5">
        <w:rPr>
          <w:rFonts w:ascii="Arial" w:hAnsi="Arial" w:cs="Arial"/>
          <w:b/>
        </w:rPr>
        <w:t>Organizational Experience</w:t>
      </w:r>
      <w:bookmarkEnd w:id="11"/>
      <w:r w:rsidRPr="00B216A5">
        <w:rPr>
          <w:rFonts w:ascii="Arial" w:hAnsi="Arial" w:cs="Arial"/>
          <w:b/>
        </w:rPr>
        <w:t>-</w:t>
      </w:r>
    </w:p>
    <w:p w:rsidR="00B216A5" w:rsidRPr="00B216A5" w:rsidRDefault="00B216A5" w:rsidP="00B216A5">
      <w:pPr>
        <w:jc w:val="both"/>
        <w:rPr>
          <w:rFonts w:ascii="Arial" w:hAnsi="Arial" w:cs="Arial"/>
          <w:b/>
        </w:rPr>
      </w:pPr>
      <w:r w:rsidRPr="00B216A5">
        <w:rPr>
          <w:rFonts w:ascii="Arial" w:hAnsi="Arial" w:cs="Arial"/>
          <w:b/>
        </w:rPr>
        <w:t>From:</w:t>
      </w:r>
    </w:p>
    <w:p w:rsidR="00B216A5" w:rsidRPr="00B216A5" w:rsidRDefault="00B216A5" w:rsidP="00B216A5">
      <w:pPr>
        <w:jc w:val="both"/>
        <w:rPr>
          <w:rFonts w:ascii="Arial" w:hAnsi="Arial" w:cs="Arial"/>
        </w:rPr>
      </w:pPr>
      <w:r>
        <w:rPr>
          <w:rFonts w:ascii="Arial" w:hAnsi="Arial" w:cs="Arial"/>
        </w:rPr>
        <w:t xml:space="preserve">c)  </w:t>
      </w:r>
      <w:r w:rsidRPr="00B216A5">
        <w:rPr>
          <w:rFonts w:ascii="Arial" w:hAnsi="Arial" w:cs="Arial"/>
        </w:rPr>
        <w:t xml:space="preserve">Indicate how many states </w:t>
      </w:r>
      <w:proofErr w:type="spellStart"/>
      <w:r w:rsidRPr="00B216A5">
        <w:rPr>
          <w:rFonts w:ascii="Arial" w:hAnsi="Arial" w:cs="Arial"/>
        </w:rPr>
        <w:t>Offeror</w:t>
      </w:r>
      <w:proofErr w:type="spellEnd"/>
      <w:r w:rsidRPr="00B216A5">
        <w:rPr>
          <w:rFonts w:ascii="Arial" w:hAnsi="Arial" w:cs="Arial"/>
        </w:rPr>
        <w:t xml:space="preserve"> provided hospital audit, accounting, program integrity and consultant services for in the last two years and what percentage of business revenue is derived from the aforementioned services engagements. </w:t>
      </w:r>
      <w:proofErr w:type="spellStart"/>
      <w:r w:rsidRPr="00B216A5">
        <w:rPr>
          <w:rFonts w:ascii="Arial" w:hAnsi="Arial" w:cs="Arial"/>
        </w:rPr>
        <w:t>Offerors</w:t>
      </w:r>
      <w:proofErr w:type="spellEnd"/>
      <w:r w:rsidRPr="00B216A5">
        <w:rPr>
          <w:rFonts w:ascii="Arial" w:hAnsi="Arial" w:cs="Arial"/>
        </w:rPr>
        <w:t xml:space="preserve"> must submit an organizational chart displaying </w:t>
      </w:r>
      <w:proofErr w:type="spellStart"/>
      <w:r w:rsidRPr="00B216A5">
        <w:rPr>
          <w:rFonts w:ascii="Arial" w:hAnsi="Arial" w:cs="Arial"/>
        </w:rPr>
        <w:t>Offeror’s</w:t>
      </w:r>
      <w:proofErr w:type="spellEnd"/>
      <w:r w:rsidRPr="00B216A5">
        <w:rPr>
          <w:rFonts w:ascii="Arial" w:hAnsi="Arial" w:cs="Arial"/>
        </w:rPr>
        <w:t xml:space="preserve"> overall structure;</w:t>
      </w:r>
    </w:p>
    <w:p w:rsidR="00B216A5" w:rsidRPr="005113B1" w:rsidRDefault="00B216A5" w:rsidP="001B7055">
      <w:pPr>
        <w:jc w:val="both"/>
        <w:rPr>
          <w:rFonts w:ascii="Arial" w:hAnsi="Arial" w:cs="Arial"/>
        </w:rPr>
      </w:pPr>
    </w:p>
    <w:p w:rsidR="00B216A5" w:rsidRPr="00B216A5" w:rsidRDefault="00B216A5" w:rsidP="00B216A5">
      <w:pPr>
        <w:jc w:val="both"/>
        <w:rPr>
          <w:rFonts w:ascii="Arial" w:hAnsi="Arial" w:cs="Arial"/>
          <w:b/>
        </w:rPr>
      </w:pPr>
      <w:r w:rsidRPr="00B216A5">
        <w:rPr>
          <w:rFonts w:ascii="Arial" w:hAnsi="Arial" w:cs="Arial"/>
          <w:b/>
        </w:rPr>
        <w:t xml:space="preserve">To: </w:t>
      </w:r>
    </w:p>
    <w:p w:rsidR="00B216A5" w:rsidRPr="00B216A5" w:rsidRDefault="00B216A5" w:rsidP="00B216A5">
      <w:pPr>
        <w:jc w:val="both"/>
        <w:rPr>
          <w:rFonts w:ascii="Arial" w:hAnsi="Arial" w:cs="Arial"/>
        </w:rPr>
      </w:pPr>
      <w:r>
        <w:rPr>
          <w:rFonts w:ascii="Arial" w:hAnsi="Arial" w:cs="Arial"/>
        </w:rPr>
        <w:t xml:space="preserve">c)  </w:t>
      </w:r>
      <w:r w:rsidRPr="00B216A5">
        <w:rPr>
          <w:rFonts w:ascii="Arial" w:hAnsi="Arial" w:cs="Arial"/>
        </w:rPr>
        <w:t xml:space="preserve">Indicate how many states </w:t>
      </w:r>
      <w:proofErr w:type="spellStart"/>
      <w:r w:rsidRPr="00B216A5">
        <w:rPr>
          <w:rFonts w:ascii="Arial" w:hAnsi="Arial" w:cs="Arial"/>
        </w:rPr>
        <w:t>Offeror</w:t>
      </w:r>
      <w:proofErr w:type="spellEnd"/>
      <w:r w:rsidRPr="00B216A5">
        <w:rPr>
          <w:rFonts w:ascii="Arial" w:hAnsi="Arial" w:cs="Arial"/>
        </w:rPr>
        <w:t xml:space="preserve"> provided hospital audit, nursing facility audit, accounting, program integrity and consultant services for in the last two years and what percentage of business revenue is derived from the aforementioned services engagements.  </w:t>
      </w:r>
      <w:proofErr w:type="spellStart"/>
      <w:r w:rsidRPr="00B216A5">
        <w:rPr>
          <w:rFonts w:ascii="Arial" w:hAnsi="Arial" w:cs="Arial"/>
        </w:rPr>
        <w:t>Offerors</w:t>
      </w:r>
      <w:proofErr w:type="spellEnd"/>
      <w:r w:rsidRPr="00B216A5">
        <w:rPr>
          <w:rFonts w:ascii="Arial" w:hAnsi="Arial" w:cs="Arial"/>
        </w:rPr>
        <w:t xml:space="preserve"> must submit and organizational chart displaying </w:t>
      </w:r>
      <w:proofErr w:type="spellStart"/>
      <w:r w:rsidRPr="00B216A5">
        <w:rPr>
          <w:rFonts w:ascii="Arial" w:hAnsi="Arial" w:cs="Arial"/>
        </w:rPr>
        <w:t>Offeror’s</w:t>
      </w:r>
      <w:proofErr w:type="spellEnd"/>
      <w:r w:rsidRPr="00B216A5">
        <w:rPr>
          <w:rFonts w:ascii="Arial" w:hAnsi="Arial" w:cs="Arial"/>
        </w:rPr>
        <w:t xml:space="preserve"> overall structure;</w:t>
      </w:r>
    </w:p>
    <w:p w:rsidR="00B216A5" w:rsidRDefault="00B216A5" w:rsidP="001B7055">
      <w:pPr>
        <w:jc w:val="both"/>
        <w:rPr>
          <w:rFonts w:ascii="Arial" w:hAnsi="Arial" w:cs="Arial"/>
        </w:rPr>
      </w:pPr>
    </w:p>
    <w:p w:rsidR="00B216A5" w:rsidRPr="005113B1" w:rsidRDefault="00B216A5" w:rsidP="001B7055">
      <w:pPr>
        <w:jc w:val="both"/>
        <w:rPr>
          <w:rFonts w:ascii="Arial" w:hAnsi="Arial" w:cs="Arial"/>
        </w:rPr>
      </w:pPr>
    </w:p>
    <w:p w:rsidR="00583AE0" w:rsidRPr="005113B1" w:rsidRDefault="00583AE0" w:rsidP="001B7055">
      <w:pPr>
        <w:jc w:val="both"/>
        <w:rPr>
          <w:rFonts w:ascii="Arial" w:hAnsi="Arial" w:cs="Arial"/>
        </w:rPr>
      </w:pPr>
    </w:p>
    <w:p w:rsidR="009B211C" w:rsidRPr="005113B1" w:rsidRDefault="000417AD" w:rsidP="001B7055">
      <w:pPr>
        <w:jc w:val="both"/>
        <w:rPr>
          <w:rFonts w:ascii="Arial" w:hAnsi="Arial" w:cs="Arial"/>
          <w:b/>
        </w:rPr>
      </w:pPr>
      <w:r w:rsidRPr="005113B1">
        <w:rPr>
          <w:rFonts w:ascii="Arial" w:hAnsi="Arial" w:cs="Arial"/>
          <w:b/>
        </w:rPr>
        <w:t>A</w:t>
      </w:r>
      <w:r w:rsidR="00EE545C" w:rsidRPr="005113B1">
        <w:rPr>
          <w:rFonts w:ascii="Arial" w:hAnsi="Arial" w:cs="Arial"/>
          <w:b/>
        </w:rPr>
        <w:t>PPENDIX A</w:t>
      </w:r>
    </w:p>
    <w:p w:rsidR="00EE545C" w:rsidRPr="005113B1" w:rsidRDefault="00583AE0" w:rsidP="001B7055">
      <w:pPr>
        <w:jc w:val="both"/>
        <w:rPr>
          <w:rFonts w:ascii="Arial" w:hAnsi="Arial" w:cs="Arial"/>
        </w:rPr>
      </w:pPr>
      <w:r w:rsidRPr="005113B1">
        <w:rPr>
          <w:rFonts w:ascii="Arial" w:hAnsi="Arial" w:cs="Arial"/>
        </w:rPr>
        <w:t>Page 36</w:t>
      </w:r>
    </w:p>
    <w:p w:rsidR="009B211C" w:rsidRPr="005113B1" w:rsidRDefault="009B211C" w:rsidP="001B7055">
      <w:pPr>
        <w:jc w:val="both"/>
        <w:rPr>
          <w:rFonts w:ascii="Arial" w:hAnsi="Arial" w:cs="Arial"/>
          <w:b/>
        </w:rPr>
      </w:pPr>
    </w:p>
    <w:p w:rsidR="009B211C" w:rsidRPr="005113B1" w:rsidRDefault="009B211C" w:rsidP="001B7055">
      <w:pPr>
        <w:jc w:val="both"/>
        <w:rPr>
          <w:rFonts w:ascii="Arial" w:hAnsi="Arial" w:cs="Arial"/>
          <w:b/>
        </w:rPr>
      </w:pPr>
      <w:r w:rsidRPr="005113B1">
        <w:rPr>
          <w:rFonts w:ascii="Arial" w:hAnsi="Arial" w:cs="Arial"/>
          <w:b/>
        </w:rPr>
        <w:t>From:</w:t>
      </w:r>
    </w:p>
    <w:p w:rsidR="00EE545C" w:rsidRPr="005113B1" w:rsidRDefault="00EE545C" w:rsidP="00EE545C">
      <w:pPr>
        <w:jc w:val="both"/>
        <w:rPr>
          <w:rFonts w:ascii="Arial" w:hAnsi="Arial" w:cs="Arial"/>
        </w:rPr>
      </w:pPr>
      <w:r w:rsidRPr="005113B1">
        <w:rPr>
          <w:rFonts w:ascii="Arial" w:hAnsi="Arial" w:cs="Arial"/>
        </w:rPr>
        <w:t>In acknowledgement of receipt of this Request for Proposal the undersigned agrees that s/he has received a complete copy, beginning with the title page and table of contents, and ending with APPENDIX G.</w:t>
      </w:r>
    </w:p>
    <w:p w:rsidR="00EE545C" w:rsidRPr="005113B1" w:rsidRDefault="00EE545C" w:rsidP="001B7055">
      <w:pPr>
        <w:jc w:val="both"/>
        <w:rPr>
          <w:rFonts w:ascii="Arial" w:hAnsi="Arial" w:cs="Arial"/>
          <w:b/>
        </w:rPr>
      </w:pPr>
    </w:p>
    <w:p w:rsidR="00EE545C" w:rsidRPr="005113B1" w:rsidRDefault="00EE545C" w:rsidP="001B7055">
      <w:pPr>
        <w:jc w:val="both"/>
        <w:rPr>
          <w:rFonts w:ascii="Arial" w:hAnsi="Arial" w:cs="Arial"/>
          <w:b/>
        </w:rPr>
      </w:pPr>
    </w:p>
    <w:p w:rsidR="009B211C" w:rsidRPr="005113B1" w:rsidRDefault="009B211C" w:rsidP="001B7055">
      <w:pPr>
        <w:jc w:val="both"/>
        <w:rPr>
          <w:rFonts w:ascii="Arial" w:hAnsi="Arial" w:cs="Arial"/>
          <w:b/>
        </w:rPr>
      </w:pPr>
      <w:r w:rsidRPr="005113B1">
        <w:rPr>
          <w:rFonts w:ascii="Arial" w:hAnsi="Arial" w:cs="Arial"/>
          <w:b/>
        </w:rPr>
        <w:t>To:</w:t>
      </w:r>
    </w:p>
    <w:p w:rsidR="00EE545C" w:rsidRPr="005113B1" w:rsidRDefault="00EE545C" w:rsidP="00EE545C">
      <w:pPr>
        <w:jc w:val="both"/>
        <w:rPr>
          <w:rFonts w:ascii="Arial" w:hAnsi="Arial" w:cs="Arial"/>
        </w:rPr>
      </w:pPr>
      <w:r w:rsidRPr="005113B1">
        <w:rPr>
          <w:rFonts w:ascii="Arial" w:hAnsi="Arial" w:cs="Arial"/>
        </w:rPr>
        <w:t>In acknowledgement of receipt of this Request for Proposal the undersigned agrees that s/he has received a complete copy, beginning with the title page and table of contents, and ending with APPENDIX F.</w:t>
      </w:r>
    </w:p>
    <w:p w:rsidR="009B211C" w:rsidRPr="005113B1" w:rsidRDefault="009B211C" w:rsidP="001B7055">
      <w:pPr>
        <w:jc w:val="both"/>
        <w:rPr>
          <w:rFonts w:ascii="Arial" w:hAnsi="Arial" w:cs="Arial"/>
          <w:b/>
        </w:rPr>
      </w:pPr>
    </w:p>
    <w:p w:rsidR="009B211C" w:rsidRPr="005113B1" w:rsidRDefault="009B211C" w:rsidP="001B7055">
      <w:pPr>
        <w:jc w:val="both"/>
        <w:rPr>
          <w:rFonts w:ascii="Arial" w:hAnsi="Arial" w:cs="Arial"/>
          <w:b/>
        </w:rPr>
      </w:pPr>
    </w:p>
    <w:p w:rsidR="000417AD" w:rsidRPr="005113B1" w:rsidRDefault="000417AD" w:rsidP="000417AD">
      <w:pPr>
        <w:jc w:val="both"/>
        <w:rPr>
          <w:rFonts w:ascii="Arial" w:hAnsi="Arial" w:cs="Arial"/>
          <w:b/>
          <w:bCs/>
        </w:rPr>
      </w:pPr>
      <w:bookmarkStart w:id="12" w:name="_Toc377565408"/>
      <w:bookmarkStart w:id="13" w:name="_Toc472955309"/>
      <w:r w:rsidRPr="005113B1">
        <w:rPr>
          <w:rFonts w:ascii="Arial" w:hAnsi="Arial" w:cs="Arial"/>
          <w:b/>
          <w:bCs/>
        </w:rPr>
        <w:t xml:space="preserve">APPENDIX </w:t>
      </w:r>
      <w:bookmarkEnd w:id="12"/>
      <w:r w:rsidRPr="005113B1">
        <w:rPr>
          <w:rFonts w:ascii="Arial" w:hAnsi="Arial" w:cs="Arial"/>
          <w:b/>
          <w:bCs/>
        </w:rPr>
        <w:t>F</w:t>
      </w:r>
      <w:bookmarkEnd w:id="13"/>
    </w:p>
    <w:p w:rsidR="000417AD" w:rsidRPr="005113B1" w:rsidRDefault="000417AD" w:rsidP="000417AD">
      <w:pPr>
        <w:jc w:val="both"/>
        <w:rPr>
          <w:rFonts w:ascii="Arial" w:hAnsi="Arial" w:cs="Arial"/>
          <w:b/>
          <w:bCs/>
        </w:rPr>
      </w:pPr>
      <w:bookmarkStart w:id="14" w:name="_Toc314722206"/>
      <w:bookmarkStart w:id="15" w:name="_Toc377565409"/>
      <w:bookmarkStart w:id="16" w:name="_Toc472955310"/>
      <w:r w:rsidRPr="005113B1">
        <w:rPr>
          <w:rFonts w:ascii="Arial" w:hAnsi="Arial" w:cs="Arial"/>
          <w:b/>
          <w:bCs/>
        </w:rPr>
        <w:t>ORGANIZATIONAL REFERENCE QUESTIONNAIRE</w:t>
      </w:r>
      <w:bookmarkEnd w:id="14"/>
      <w:bookmarkEnd w:id="15"/>
      <w:bookmarkEnd w:id="16"/>
    </w:p>
    <w:p w:rsidR="001B7055" w:rsidRPr="005113B1" w:rsidRDefault="000417AD" w:rsidP="001B7055">
      <w:pPr>
        <w:jc w:val="both"/>
        <w:rPr>
          <w:rFonts w:ascii="Arial" w:hAnsi="Arial" w:cs="Arial"/>
        </w:rPr>
      </w:pPr>
      <w:r w:rsidRPr="005113B1">
        <w:rPr>
          <w:rFonts w:ascii="Arial" w:hAnsi="Arial" w:cs="Arial"/>
        </w:rPr>
        <w:t>Page 78</w:t>
      </w:r>
    </w:p>
    <w:p w:rsidR="001D1F27" w:rsidRPr="005113B1" w:rsidRDefault="001D1F27" w:rsidP="001B7055">
      <w:pPr>
        <w:jc w:val="both"/>
        <w:rPr>
          <w:rFonts w:ascii="Arial" w:hAnsi="Arial" w:cs="Arial"/>
        </w:rPr>
      </w:pPr>
    </w:p>
    <w:p w:rsidR="000417AD" w:rsidRPr="005113B1" w:rsidRDefault="001D1F27" w:rsidP="001B7055">
      <w:pPr>
        <w:jc w:val="both"/>
        <w:rPr>
          <w:rFonts w:ascii="Arial" w:hAnsi="Arial" w:cs="Arial"/>
          <w:b/>
        </w:rPr>
      </w:pPr>
      <w:r w:rsidRPr="005113B1">
        <w:rPr>
          <w:rFonts w:ascii="Arial" w:hAnsi="Arial" w:cs="Arial"/>
          <w:b/>
        </w:rPr>
        <w:t>From:</w:t>
      </w:r>
    </w:p>
    <w:p w:rsidR="000417AD" w:rsidRPr="005113B1" w:rsidRDefault="000417AD" w:rsidP="000417AD">
      <w:pPr>
        <w:jc w:val="both"/>
        <w:rPr>
          <w:rFonts w:ascii="Arial" w:hAnsi="Arial" w:cs="Arial"/>
          <w:bCs/>
        </w:rPr>
      </w:pPr>
      <w:bookmarkStart w:id="17" w:name="_Toc314722207"/>
      <w:proofErr w:type="spellStart"/>
      <w:r w:rsidRPr="005113B1">
        <w:rPr>
          <w:rFonts w:ascii="Arial" w:hAnsi="Arial" w:cs="Arial"/>
          <w:bCs/>
        </w:rPr>
        <w:t>Offeror</w:t>
      </w:r>
      <w:proofErr w:type="spellEnd"/>
      <w:r w:rsidRPr="005113B1">
        <w:rPr>
          <w:rFonts w:ascii="Arial" w:hAnsi="Arial" w:cs="Arial"/>
          <w:bCs/>
        </w:rPr>
        <w:t xml:space="preserve"> is required to send the following reference form to each business reference listed.  The business reference, in turn, is requested to submit the Reference Form directly to:  Norma Lucero, Procurement Manager, 2025 S. Pacheco, P.O. Box 2348, Santa Fe, NM 87504-2348 by the date stated in Section II.A. </w:t>
      </w:r>
      <w:proofErr w:type="gramStart"/>
      <w:r w:rsidRPr="005113B1">
        <w:rPr>
          <w:rFonts w:ascii="Arial" w:hAnsi="Arial" w:cs="Arial"/>
          <w:bCs/>
        </w:rPr>
        <w:t>of</w:t>
      </w:r>
      <w:proofErr w:type="gramEnd"/>
      <w:r w:rsidRPr="005113B1">
        <w:rPr>
          <w:rFonts w:ascii="Arial" w:hAnsi="Arial" w:cs="Arial"/>
          <w:bCs/>
        </w:rPr>
        <w:t xml:space="preserve"> this RFP for inclusion in the evaluation process.  The form and information provided will become a part of the submitted proposal.  Business references provided may be contacted for validation of</w:t>
      </w:r>
      <w:bookmarkEnd w:id="17"/>
      <w:r w:rsidRPr="005113B1">
        <w:rPr>
          <w:rFonts w:ascii="Arial" w:hAnsi="Arial" w:cs="Arial"/>
          <w:bCs/>
        </w:rPr>
        <w:t xml:space="preserve"> content provided therein. </w:t>
      </w:r>
    </w:p>
    <w:p w:rsidR="001B7055" w:rsidRPr="005113B1" w:rsidRDefault="001B7055" w:rsidP="001B7055">
      <w:pPr>
        <w:jc w:val="both"/>
        <w:rPr>
          <w:rFonts w:ascii="Arial" w:hAnsi="Arial" w:cs="Arial"/>
        </w:rPr>
      </w:pPr>
    </w:p>
    <w:p w:rsidR="00CA4D6B" w:rsidRPr="005113B1" w:rsidRDefault="00CA4D6B" w:rsidP="00CA4D6B">
      <w:pPr>
        <w:ind w:left="360"/>
        <w:rPr>
          <w:sz w:val="22"/>
          <w:szCs w:val="20"/>
        </w:rPr>
      </w:pPr>
    </w:p>
    <w:p w:rsidR="001D1F27" w:rsidRPr="005113B1" w:rsidRDefault="001D1F27" w:rsidP="001B7055">
      <w:pPr>
        <w:jc w:val="both"/>
        <w:rPr>
          <w:rFonts w:ascii="Arial" w:hAnsi="Arial" w:cs="Arial"/>
          <w:b/>
        </w:rPr>
      </w:pPr>
      <w:r w:rsidRPr="005113B1">
        <w:rPr>
          <w:rFonts w:ascii="Arial" w:hAnsi="Arial" w:cs="Arial"/>
          <w:b/>
        </w:rPr>
        <w:t>To:</w:t>
      </w:r>
    </w:p>
    <w:p w:rsidR="000417AD" w:rsidRPr="005113B1" w:rsidRDefault="000417AD" w:rsidP="000417AD">
      <w:pPr>
        <w:jc w:val="both"/>
        <w:rPr>
          <w:rFonts w:ascii="Arial" w:hAnsi="Arial" w:cs="Arial"/>
          <w:bCs/>
        </w:rPr>
      </w:pPr>
      <w:proofErr w:type="spellStart"/>
      <w:r w:rsidRPr="005113B1">
        <w:rPr>
          <w:rFonts w:ascii="Arial" w:hAnsi="Arial" w:cs="Arial"/>
          <w:bCs/>
        </w:rPr>
        <w:t>Offeror</w:t>
      </w:r>
      <w:proofErr w:type="spellEnd"/>
      <w:r w:rsidRPr="005113B1">
        <w:rPr>
          <w:rFonts w:ascii="Arial" w:hAnsi="Arial" w:cs="Arial"/>
          <w:bCs/>
        </w:rPr>
        <w:t xml:space="preserve"> is required to send the following reference form to each business reference listed.  The business reference, in turn, is requested to submit the Reference Form directly to:  Norma Lucero, Procurement Manager, by the date stated in Section II.A.</w:t>
      </w:r>
      <w:r w:rsidR="003B060C" w:rsidRPr="005113B1">
        <w:rPr>
          <w:rFonts w:ascii="Arial" w:hAnsi="Arial" w:cs="Arial"/>
          <w:bCs/>
        </w:rPr>
        <w:t>6</w:t>
      </w:r>
      <w:r w:rsidRPr="005113B1">
        <w:rPr>
          <w:rFonts w:ascii="Arial" w:hAnsi="Arial" w:cs="Arial"/>
          <w:bCs/>
        </w:rPr>
        <w:t xml:space="preserve"> of this RFP for inclusion in the evaluation process.  The form and information provided will become a part of the submitted proposal.  Business references provided may be contacted for validation of content provided therein. </w:t>
      </w:r>
    </w:p>
    <w:p w:rsidR="000417AD" w:rsidRDefault="000417AD" w:rsidP="001B7055">
      <w:pPr>
        <w:jc w:val="both"/>
        <w:rPr>
          <w:rFonts w:ascii="Arial" w:hAnsi="Arial" w:cs="Arial"/>
        </w:rPr>
      </w:pPr>
    </w:p>
    <w:p w:rsidR="00800CA8" w:rsidRPr="00800CA8" w:rsidRDefault="00800CA8" w:rsidP="001B7055">
      <w:pPr>
        <w:jc w:val="both"/>
        <w:rPr>
          <w:rFonts w:ascii="Arial" w:hAnsi="Arial" w:cs="Arial"/>
          <w:b/>
        </w:rPr>
      </w:pPr>
      <w:r w:rsidRPr="00800CA8">
        <w:rPr>
          <w:rFonts w:ascii="Arial" w:hAnsi="Arial" w:cs="Arial"/>
          <w:b/>
        </w:rPr>
        <w:t>Page 77</w:t>
      </w:r>
    </w:p>
    <w:p w:rsidR="00800CA8" w:rsidRPr="00800CA8" w:rsidRDefault="00800CA8" w:rsidP="001B7055">
      <w:pPr>
        <w:jc w:val="both"/>
        <w:rPr>
          <w:rFonts w:ascii="Arial" w:hAnsi="Arial" w:cs="Arial"/>
          <w:b/>
        </w:rPr>
      </w:pPr>
    </w:p>
    <w:p w:rsidR="00800CA8" w:rsidRPr="00800CA8" w:rsidRDefault="00800CA8" w:rsidP="001B7055">
      <w:pPr>
        <w:jc w:val="both"/>
        <w:rPr>
          <w:rFonts w:ascii="Arial" w:hAnsi="Arial" w:cs="Arial"/>
          <w:b/>
        </w:rPr>
      </w:pPr>
      <w:r w:rsidRPr="00800CA8">
        <w:rPr>
          <w:rFonts w:ascii="Arial" w:hAnsi="Arial" w:cs="Arial"/>
          <w:b/>
        </w:rPr>
        <w:t>From:</w:t>
      </w:r>
    </w:p>
    <w:p w:rsidR="00800CA8" w:rsidRPr="00800CA8" w:rsidRDefault="00800CA8" w:rsidP="00800CA8">
      <w:pPr>
        <w:ind w:left="2160" w:firstLine="720"/>
        <w:jc w:val="both"/>
        <w:rPr>
          <w:rFonts w:ascii="Arial" w:hAnsi="Arial" w:cs="Arial"/>
          <w:b/>
        </w:rPr>
      </w:pPr>
      <w:r w:rsidRPr="00800CA8">
        <w:rPr>
          <w:rFonts w:ascii="Arial" w:hAnsi="Arial" w:cs="Arial"/>
          <w:b/>
        </w:rPr>
        <w:t>RFP # 17-630-8000-0005</w:t>
      </w:r>
    </w:p>
    <w:p w:rsidR="00800CA8" w:rsidRPr="00800CA8" w:rsidRDefault="00800CA8" w:rsidP="00800CA8">
      <w:pPr>
        <w:ind w:left="720" w:firstLine="720"/>
        <w:jc w:val="both"/>
        <w:rPr>
          <w:rFonts w:ascii="Arial" w:hAnsi="Arial" w:cs="Arial"/>
          <w:b/>
        </w:rPr>
      </w:pPr>
      <w:r w:rsidRPr="00800CA8">
        <w:rPr>
          <w:rFonts w:ascii="Arial" w:hAnsi="Arial" w:cs="Arial"/>
          <w:b/>
        </w:rPr>
        <w:t>ORGANIZATIONAL REFERENCE QUESTIONNAIRE</w:t>
      </w:r>
    </w:p>
    <w:p w:rsidR="00800CA8" w:rsidRPr="00800CA8" w:rsidRDefault="00800CA8" w:rsidP="00800CA8">
      <w:pPr>
        <w:ind w:left="2880" w:firstLine="720"/>
        <w:jc w:val="both"/>
        <w:rPr>
          <w:rFonts w:ascii="Arial" w:hAnsi="Arial" w:cs="Arial"/>
          <w:b/>
        </w:rPr>
      </w:pPr>
      <w:r w:rsidRPr="00800CA8">
        <w:rPr>
          <w:rFonts w:ascii="Arial" w:hAnsi="Arial" w:cs="Arial"/>
          <w:b/>
        </w:rPr>
        <w:t>FOR:</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u w:val="single"/>
        </w:rPr>
      </w:pP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p>
    <w:p w:rsidR="00800CA8" w:rsidRPr="00800CA8" w:rsidRDefault="00800CA8" w:rsidP="00800CA8">
      <w:pPr>
        <w:jc w:val="both"/>
        <w:rPr>
          <w:rFonts w:ascii="Arial" w:hAnsi="Arial" w:cs="Arial"/>
        </w:rPr>
      </w:pPr>
      <w:r w:rsidRPr="00800CA8">
        <w:rPr>
          <w:rFonts w:ascii="Arial" w:hAnsi="Arial" w:cs="Arial"/>
        </w:rPr>
        <w:t xml:space="preserve">(Name of </w:t>
      </w:r>
      <w:proofErr w:type="spellStart"/>
      <w:r w:rsidRPr="00800CA8">
        <w:rPr>
          <w:rFonts w:ascii="Arial" w:hAnsi="Arial" w:cs="Arial"/>
        </w:rPr>
        <w:t>Offeror</w:t>
      </w:r>
      <w:proofErr w:type="spellEnd"/>
      <w:r w:rsidRPr="00800CA8">
        <w:rPr>
          <w:rFonts w:ascii="Arial" w:hAnsi="Arial" w:cs="Arial"/>
        </w:rPr>
        <w:t>)</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r w:rsidRPr="00800CA8">
        <w:rPr>
          <w:rFonts w:ascii="Arial" w:hAnsi="Arial" w:cs="Arial"/>
        </w:rPr>
        <w:t xml:space="preserve">This form is being submitted to your company for completion as a business reference for the company listed above.  This form is to be returned to the State of New Mexico, Human Services Division/Medical Assistance Division via facsimile or e-mail at: </w:t>
      </w:r>
    </w:p>
    <w:p w:rsidR="00800CA8" w:rsidRPr="00800CA8" w:rsidRDefault="00800CA8" w:rsidP="00800CA8">
      <w:pPr>
        <w:ind w:firstLine="720"/>
        <w:jc w:val="both"/>
        <w:rPr>
          <w:rFonts w:ascii="Arial" w:hAnsi="Arial" w:cs="Arial"/>
        </w:rPr>
      </w:pPr>
      <w:r w:rsidRPr="00800CA8">
        <w:rPr>
          <w:rFonts w:ascii="Arial" w:hAnsi="Arial" w:cs="Arial"/>
        </w:rPr>
        <w:t>Name:</w:t>
      </w:r>
      <w:r w:rsidRPr="00800CA8">
        <w:rPr>
          <w:rFonts w:ascii="Arial" w:hAnsi="Arial" w:cs="Arial"/>
        </w:rPr>
        <w:tab/>
      </w:r>
      <w:r w:rsidRPr="00800CA8">
        <w:rPr>
          <w:rFonts w:ascii="Arial" w:hAnsi="Arial" w:cs="Arial"/>
        </w:rPr>
        <w:tab/>
        <w:t>Norma Lucero, Procurement Manager</w:t>
      </w:r>
    </w:p>
    <w:p w:rsidR="00800CA8" w:rsidRPr="00800CA8" w:rsidRDefault="00800CA8" w:rsidP="00800CA8">
      <w:pPr>
        <w:jc w:val="both"/>
        <w:rPr>
          <w:rFonts w:ascii="Arial" w:hAnsi="Arial" w:cs="Arial"/>
        </w:rPr>
      </w:pPr>
      <w:r w:rsidRPr="00800CA8">
        <w:rPr>
          <w:rFonts w:ascii="Arial" w:hAnsi="Arial" w:cs="Arial"/>
        </w:rPr>
        <w:tab/>
        <w:t xml:space="preserve">Address: </w:t>
      </w:r>
      <w:r w:rsidRPr="00800CA8">
        <w:rPr>
          <w:rFonts w:ascii="Arial" w:hAnsi="Arial" w:cs="Arial"/>
        </w:rPr>
        <w:tab/>
        <w:t>2025 S. Pacheco Street</w:t>
      </w:r>
    </w:p>
    <w:p w:rsidR="00800CA8" w:rsidRPr="00800CA8" w:rsidRDefault="00800CA8" w:rsidP="00800CA8">
      <w:pPr>
        <w:jc w:val="both"/>
        <w:rPr>
          <w:rFonts w:ascii="Arial" w:hAnsi="Arial" w:cs="Arial"/>
        </w:rPr>
      </w:pPr>
      <w:r w:rsidRPr="00800CA8">
        <w:rPr>
          <w:rFonts w:ascii="Arial" w:hAnsi="Arial" w:cs="Arial"/>
        </w:rPr>
        <w:tab/>
      </w:r>
      <w:r w:rsidRPr="00800CA8">
        <w:rPr>
          <w:rFonts w:ascii="Arial" w:hAnsi="Arial" w:cs="Arial"/>
        </w:rPr>
        <w:tab/>
      </w:r>
      <w:r w:rsidRPr="00800CA8">
        <w:rPr>
          <w:rFonts w:ascii="Arial" w:hAnsi="Arial" w:cs="Arial"/>
        </w:rPr>
        <w:tab/>
        <w:t>P.O. Box 2348</w:t>
      </w:r>
      <w:r w:rsidRPr="00800CA8">
        <w:rPr>
          <w:rFonts w:ascii="Arial" w:hAnsi="Arial" w:cs="Arial"/>
        </w:rPr>
        <w:tab/>
      </w:r>
      <w:r w:rsidRPr="00800CA8">
        <w:rPr>
          <w:rFonts w:ascii="Arial" w:hAnsi="Arial" w:cs="Arial"/>
        </w:rPr>
        <w:tab/>
      </w:r>
    </w:p>
    <w:p w:rsidR="00800CA8" w:rsidRPr="00800CA8" w:rsidRDefault="00800CA8" w:rsidP="00800CA8">
      <w:pPr>
        <w:jc w:val="both"/>
        <w:rPr>
          <w:rFonts w:ascii="Arial" w:hAnsi="Arial" w:cs="Arial"/>
        </w:rPr>
      </w:pPr>
      <w:r w:rsidRPr="00800CA8">
        <w:rPr>
          <w:rFonts w:ascii="Arial" w:hAnsi="Arial" w:cs="Arial"/>
        </w:rPr>
        <w:tab/>
      </w:r>
      <w:r w:rsidRPr="00800CA8">
        <w:rPr>
          <w:rFonts w:ascii="Arial" w:hAnsi="Arial" w:cs="Arial"/>
        </w:rPr>
        <w:tab/>
      </w:r>
      <w:r w:rsidRPr="00800CA8">
        <w:rPr>
          <w:rFonts w:ascii="Arial" w:hAnsi="Arial" w:cs="Arial"/>
        </w:rPr>
        <w:tab/>
        <w:t>Santa Fe, NM 87505</w:t>
      </w:r>
      <w:r w:rsidRPr="00800CA8">
        <w:rPr>
          <w:rFonts w:ascii="Arial" w:hAnsi="Arial" w:cs="Arial"/>
        </w:rPr>
        <w:tab/>
      </w:r>
    </w:p>
    <w:p w:rsidR="00800CA8" w:rsidRPr="00800CA8" w:rsidRDefault="00800CA8" w:rsidP="00800CA8">
      <w:pPr>
        <w:jc w:val="both"/>
        <w:rPr>
          <w:rFonts w:ascii="Arial" w:hAnsi="Arial" w:cs="Arial"/>
        </w:rPr>
      </w:pPr>
    </w:p>
    <w:p w:rsidR="00800CA8" w:rsidRPr="00800CA8" w:rsidRDefault="00800CA8" w:rsidP="00800CA8">
      <w:pPr>
        <w:ind w:firstLine="720"/>
        <w:jc w:val="both"/>
        <w:rPr>
          <w:rFonts w:ascii="Arial" w:hAnsi="Arial" w:cs="Arial"/>
        </w:rPr>
      </w:pPr>
      <w:r w:rsidRPr="00800CA8">
        <w:rPr>
          <w:rFonts w:ascii="Arial" w:hAnsi="Arial" w:cs="Arial"/>
        </w:rPr>
        <w:lastRenderedPageBreak/>
        <w:t>Telephone:</w:t>
      </w:r>
      <w:r w:rsidRPr="00800CA8">
        <w:rPr>
          <w:rFonts w:ascii="Arial" w:hAnsi="Arial" w:cs="Arial"/>
        </w:rPr>
        <w:tab/>
        <w:t>505-827-3127</w:t>
      </w:r>
    </w:p>
    <w:p w:rsidR="00800CA8" w:rsidRPr="00800CA8" w:rsidRDefault="00800CA8" w:rsidP="00800CA8">
      <w:pPr>
        <w:jc w:val="both"/>
        <w:rPr>
          <w:rFonts w:ascii="Arial" w:hAnsi="Arial" w:cs="Arial"/>
        </w:rPr>
      </w:pPr>
      <w:r w:rsidRPr="00800CA8">
        <w:rPr>
          <w:rFonts w:ascii="Arial" w:hAnsi="Arial" w:cs="Arial"/>
        </w:rPr>
        <w:tab/>
        <w:t>Fax:</w:t>
      </w:r>
      <w:r w:rsidRPr="00800CA8">
        <w:rPr>
          <w:rFonts w:ascii="Arial" w:hAnsi="Arial" w:cs="Arial"/>
        </w:rPr>
        <w:tab/>
      </w:r>
      <w:r w:rsidRPr="00800CA8">
        <w:rPr>
          <w:rFonts w:ascii="Arial" w:hAnsi="Arial" w:cs="Arial"/>
        </w:rPr>
        <w:tab/>
        <w:t>505-476-6877</w:t>
      </w:r>
    </w:p>
    <w:p w:rsidR="00800CA8" w:rsidRPr="00800CA8" w:rsidRDefault="00800CA8" w:rsidP="00800CA8">
      <w:pPr>
        <w:jc w:val="both"/>
        <w:rPr>
          <w:rFonts w:ascii="Arial" w:hAnsi="Arial" w:cs="Arial"/>
        </w:rPr>
      </w:pPr>
      <w:r w:rsidRPr="00800CA8">
        <w:rPr>
          <w:rFonts w:ascii="Arial" w:hAnsi="Arial" w:cs="Arial"/>
        </w:rPr>
        <w:tab/>
        <w:t>Email:</w:t>
      </w:r>
      <w:r w:rsidRPr="00800CA8">
        <w:rPr>
          <w:rFonts w:ascii="Arial" w:hAnsi="Arial" w:cs="Arial"/>
        </w:rPr>
        <w:tab/>
      </w:r>
      <w:r w:rsidRPr="00800CA8">
        <w:rPr>
          <w:rFonts w:ascii="Arial" w:hAnsi="Arial" w:cs="Arial"/>
        </w:rPr>
        <w:tab/>
        <w:t>norma.lucero@state.nm.us</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proofErr w:type="gramStart"/>
      <w:r w:rsidRPr="00800CA8">
        <w:rPr>
          <w:rFonts w:ascii="Arial" w:hAnsi="Arial" w:cs="Arial"/>
        </w:rPr>
        <w:t>no</w:t>
      </w:r>
      <w:proofErr w:type="gramEnd"/>
      <w:r w:rsidRPr="00800CA8">
        <w:rPr>
          <w:rFonts w:ascii="Arial" w:hAnsi="Arial" w:cs="Arial"/>
        </w:rPr>
        <w:t xml:space="preserve"> later than the date stated in section II.A., Sequence of Events of this RFP and must not be returned to the company requesting the reference.  </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r w:rsidRPr="00800CA8">
        <w:rPr>
          <w:rFonts w:ascii="Arial" w:hAnsi="Arial" w:cs="Arial"/>
        </w:rPr>
        <w:t>For questions or concerns regarding this form, please contact the State of New Mexico Procurement Manager listed above.  When contacting us, please be sure to include the Request for Proposal number listed at the top of this page.</w:t>
      </w:r>
    </w:p>
    <w:p w:rsidR="00800CA8" w:rsidRDefault="00800CA8" w:rsidP="001B7055">
      <w:pPr>
        <w:jc w:val="both"/>
        <w:rPr>
          <w:rFonts w:ascii="Arial" w:hAnsi="Arial" w:cs="Arial"/>
        </w:rPr>
      </w:pPr>
    </w:p>
    <w:p w:rsidR="00800CA8" w:rsidRDefault="00800CA8" w:rsidP="001B7055">
      <w:pPr>
        <w:jc w:val="both"/>
        <w:rPr>
          <w:rFonts w:ascii="Arial" w:hAnsi="Arial" w:cs="Arial"/>
        </w:rPr>
      </w:pPr>
      <w:r>
        <w:rPr>
          <w:rFonts w:ascii="Arial" w:hAnsi="Arial" w:cs="Arial"/>
        </w:rPr>
        <w:t>To:</w:t>
      </w:r>
    </w:p>
    <w:p w:rsidR="00800CA8" w:rsidRDefault="00800CA8" w:rsidP="001B7055">
      <w:pPr>
        <w:jc w:val="both"/>
        <w:rPr>
          <w:rFonts w:ascii="Arial" w:hAnsi="Arial" w:cs="Arial"/>
        </w:rPr>
      </w:pPr>
    </w:p>
    <w:p w:rsidR="00800CA8" w:rsidRPr="00800CA8" w:rsidRDefault="00800CA8" w:rsidP="00800CA8">
      <w:pPr>
        <w:ind w:left="2160" w:firstLine="720"/>
        <w:jc w:val="both"/>
        <w:rPr>
          <w:rFonts w:ascii="Arial" w:hAnsi="Arial" w:cs="Arial"/>
          <w:b/>
        </w:rPr>
      </w:pPr>
      <w:bookmarkStart w:id="18" w:name="_Toc314722208"/>
      <w:r w:rsidRPr="00800CA8">
        <w:rPr>
          <w:rFonts w:ascii="Arial" w:hAnsi="Arial" w:cs="Arial"/>
          <w:b/>
        </w:rPr>
        <w:t>RFP # 17-630-8000-0005</w:t>
      </w:r>
    </w:p>
    <w:p w:rsidR="00800CA8" w:rsidRPr="00800CA8" w:rsidRDefault="00800CA8" w:rsidP="00800CA8">
      <w:pPr>
        <w:ind w:left="720" w:firstLine="720"/>
        <w:jc w:val="both"/>
        <w:rPr>
          <w:rFonts w:ascii="Arial" w:hAnsi="Arial" w:cs="Arial"/>
          <w:b/>
        </w:rPr>
      </w:pPr>
      <w:r w:rsidRPr="00800CA8">
        <w:rPr>
          <w:rFonts w:ascii="Arial" w:hAnsi="Arial" w:cs="Arial"/>
          <w:b/>
        </w:rPr>
        <w:t>ORGANIZATIONAL REFERENCE QUESTIONNAIRE</w:t>
      </w:r>
      <w:bookmarkEnd w:id="18"/>
    </w:p>
    <w:p w:rsidR="00800CA8" w:rsidRPr="00800CA8" w:rsidRDefault="00800CA8" w:rsidP="00800CA8">
      <w:pPr>
        <w:ind w:left="2880" w:firstLine="720"/>
        <w:jc w:val="both"/>
        <w:rPr>
          <w:rFonts w:ascii="Arial" w:hAnsi="Arial" w:cs="Arial"/>
          <w:b/>
        </w:rPr>
      </w:pPr>
      <w:bookmarkStart w:id="19" w:name="_Toc314722209"/>
      <w:r w:rsidRPr="00800CA8">
        <w:rPr>
          <w:rFonts w:ascii="Arial" w:hAnsi="Arial" w:cs="Arial"/>
          <w:b/>
        </w:rPr>
        <w:t>FOR:</w:t>
      </w:r>
      <w:bookmarkEnd w:id="19"/>
    </w:p>
    <w:p w:rsidR="00800CA8" w:rsidRPr="00800CA8" w:rsidRDefault="00800CA8" w:rsidP="00800CA8">
      <w:pPr>
        <w:jc w:val="both"/>
        <w:rPr>
          <w:rFonts w:ascii="Arial" w:hAnsi="Arial" w:cs="Arial"/>
          <w:b/>
        </w:rPr>
      </w:pPr>
    </w:p>
    <w:p w:rsidR="00800CA8" w:rsidRPr="00800CA8" w:rsidRDefault="00800CA8" w:rsidP="00800CA8">
      <w:pPr>
        <w:jc w:val="both"/>
        <w:rPr>
          <w:rFonts w:ascii="Arial" w:hAnsi="Arial" w:cs="Arial"/>
          <w:u w:val="single"/>
        </w:rPr>
      </w:pP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r w:rsidRPr="00800CA8">
        <w:rPr>
          <w:rFonts w:ascii="Arial" w:hAnsi="Arial" w:cs="Arial"/>
          <w:u w:val="single"/>
        </w:rPr>
        <w:tab/>
      </w:r>
    </w:p>
    <w:p w:rsidR="00800CA8" w:rsidRPr="00800CA8" w:rsidRDefault="00800CA8" w:rsidP="00800CA8">
      <w:pPr>
        <w:jc w:val="both"/>
        <w:rPr>
          <w:rFonts w:ascii="Arial" w:hAnsi="Arial" w:cs="Arial"/>
        </w:rPr>
      </w:pPr>
      <w:r w:rsidRPr="00800CA8">
        <w:rPr>
          <w:rFonts w:ascii="Arial" w:hAnsi="Arial" w:cs="Arial"/>
        </w:rPr>
        <w:t xml:space="preserve">(Name of </w:t>
      </w:r>
      <w:proofErr w:type="spellStart"/>
      <w:r w:rsidRPr="00800CA8">
        <w:rPr>
          <w:rFonts w:ascii="Arial" w:hAnsi="Arial" w:cs="Arial"/>
        </w:rPr>
        <w:t>Offeror</w:t>
      </w:r>
      <w:proofErr w:type="spellEnd"/>
      <w:r w:rsidRPr="00800CA8">
        <w:rPr>
          <w:rFonts w:ascii="Arial" w:hAnsi="Arial" w:cs="Arial"/>
        </w:rPr>
        <w:t>)</w:t>
      </w:r>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r w:rsidRPr="00800CA8">
        <w:rPr>
          <w:rFonts w:ascii="Arial" w:hAnsi="Arial" w:cs="Arial"/>
        </w:rPr>
        <w:t xml:space="preserve">This form is being submitted to your company for completion as a business reference for the company listed above.  This form is to be returned to the State of New Mexico, Human Services Division/Medical Assistance Division via facsimile or e-mail at: </w:t>
      </w:r>
    </w:p>
    <w:p w:rsidR="00800CA8" w:rsidRPr="00800CA8" w:rsidRDefault="00800CA8" w:rsidP="00800CA8">
      <w:pPr>
        <w:ind w:firstLine="720"/>
        <w:jc w:val="both"/>
        <w:rPr>
          <w:rFonts w:ascii="Arial" w:hAnsi="Arial" w:cs="Arial"/>
        </w:rPr>
      </w:pPr>
      <w:r w:rsidRPr="00800CA8">
        <w:rPr>
          <w:rFonts w:ascii="Arial" w:hAnsi="Arial" w:cs="Arial"/>
        </w:rPr>
        <w:t>Name:</w:t>
      </w:r>
      <w:r w:rsidRPr="00800CA8">
        <w:rPr>
          <w:rFonts w:ascii="Arial" w:hAnsi="Arial" w:cs="Arial"/>
        </w:rPr>
        <w:tab/>
      </w:r>
      <w:r w:rsidRPr="00800CA8">
        <w:rPr>
          <w:rFonts w:ascii="Arial" w:hAnsi="Arial" w:cs="Arial"/>
        </w:rPr>
        <w:tab/>
        <w:t>Norma Lucero, Procurement Manager</w:t>
      </w:r>
    </w:p>
    <w:p w:rsidR="00800CA8" w:rsidRPr="00800CA8" w:rsidRDefault="00800CA8" w:rsidP="00800CA8">
      <w:pPr>
        <w:jc w:val="both"/>
        <w:rPr>
          <w:rFonts w:ascii="Arial" w:hAnsi="Arial" w:cs="Arial"/>
        </w:rPr>
      </w:pPr>
      <w:r w:rsidRPr="00800CA8">
        <w:rPr>
          <w:rFonts w:ascii="Arial" w:hAnsi="Arial" w:cs="Arial"/>
        </w:rPr>
        <w:tab/>
        <w:t xml:space="preserve">Address: </w:t>
      </w:r>
      <w:r w:rsidRPr="00800CA8">
        <w:rPr>
          <w:rFonts w:ascii="Arial" w:hAnsi="Arial" w:cs="Arial"/>
        </w:rPr>
        <w:tab/>
        <w:t>2025 S. Pacheco Street</w:t>
      </w:r>
    </w:p>
    <w:p w:rsidR="00800CA8" w:rsidRPr="00800CA8" w:rsidRDefault="00800CA8" w:rsidP="00800CA8">
      <w:pPr>
        <w:jc w:val="both"/>
        <w:rPr>
          <w:rFonts w:ascii="Arial" w:hAnsi="Arial" w:cs="Arial"/>
        </w:rPr>
      </w:pPr>
      <w:r w:rsidRPr="00800CA8">
        <w:rPr>
          <w:rFonts w:ascii="Arial" w:hAnsi="Arial" w:cs="Arial"/>
        </w:rPr>
        <w:tab/>
      </w:r>
      <w:r w:rsidRPr="00800CA8">
        <w:rPr>
          <w:rFonts w:ascii="Arial" w:hAnsi="Arial" w:cs="Arial"/>
        </w:rPr>
        <w:tab/>
      </w:r>
      <w:r w:rsidRPr="00800CA8">
        <w:rPr>
          <w:rFonts w:ascii="Arial" w:hAnsi="Arial" w:cs="Arial"/>
        </w:rPr>
        <w:tab/>
        <w:t>P.O. Box 2348</w:t>
      </w:r>
      <w:r w:rsidRPr="00800CA8">
        <w:rPr>
          <w:rFonts w:ascii="Arial" w:hAnsi="Arial" w:cs="Arial"/>
        </w:rPr>
        <w:tab/>
      </w:r>
      <w:r w:rsidRPr="00800CA8">
        <w:rPr>
          <w:rFonts w:ascii="Arial" w:hAnsi="Arial" w:cs="Arial"/>
        </w:rPr>
        <w:tab/>
      </w:r>
    </w:p>
    <w:p w:rsidR="00800CA8" w:rsidRPr="00800CA8" w:rsidRDefault="00800CA8" w:rsidP="00800CA8">
      <w:pPr>
        <w:jc w:val="both"/>
        <w:rPr>
          <w:rFonts w:ascii="Arial" w:hAnsi="Arial" w:cs="Arial"/>
        </w:rPr>
      </w:pPr>
      <w:r w:rsidRPr="00800CA8">
        <w:rPr>
          <w:rFonts w:ascii="Arial" w:hAnsi="Arial" w:cs="Arial"/>
        </w:rPr>
        <w:tab/>
      </w:r>
      <w:r w:rsidRPr="00800CA8">
        <w:rPr>
          <w:rFonts w:ascii="Arial" w:hAnsi="Arial" w:cs="Arial"/>
        </w:rPr>
        <w:tab/>
      </w:r>
      <w:r w:rsidRPr="00800CA8">
        <w:rPr>
          <w:rFonts w:ascii="Arial" w:hAnsi="Arial" w:cs="Arial"/>
        </w:rPr>
        <w:tab/>
        <w:t>Santa Fe, NM 87505</w:t>
      </w:r>
      <w:r w:rsidRPr="00800CA8">
        <w:rPr>
          <w:rFonts w:ascii="Arial" w:hAnsi="Arial" w:cs="Arial"/>
        </w:rPr>
        <w:tab/>
      </w:r>
    </w:p>
    <w:p w:rsidR="00800CA8" w:rsidRPr="00800CA8" w:rsidRDefault="00800CA8" w:rsidP="00800CA8">
      <w:pPr>
        <w:jc w:val="both"/>
        <w:rPr>
          <w:rFonts w:ascii="Arial" w:hAnsi="Arial" w:cs="Arial"/>
        </w:rPr>
      </w:pPr>
    </w:p>
    <w:p w:rsidR="00800CA8" w:rsidRPr="00800CA8" w:rsidRDefault="00800CA8" w:rsidP="00800CA8">
      <w:pPr>
        <w:ind w:firstLine="720"/>
        <w:jc w:val="both"/>
        <w:rPr>
          <w:rFonts w:ascii="Arial" w:hAnsi="Arial" w:cs="Arial"/>
        </w:rPr>
      </w:pPr>
      <w:r w:rsidRPr="00800CA8">
        <w:rPr>
          <w:rFonts w:ascii="Arial" w:hAnsi="Arial" w:cs="Arial"/>
        </w:rPr>
        <w:t>Telephone:</w:t>
      </w:r>
      <w:r w:rsidRPr="00800CA8">
        <w:rPr>
          <w:rFonts w:ascii="Arial" w:hAnsi="Arial" w:cs="Arial"/>
        </w:rPr>
        <w:tab/>
        <w:t>505-827-3127</w:t>
      </w:r>
    </w:p>
    <w:p w:rsidR="00800CA8" w:rsidRPr="00800CA8" w:rsidRDefault="00800CA8" w:rsidP="00800CA8">
      <w:pPr>
        <w:jc w:val="both"/>
        <w:rPr>
          <w:rFonts w:ascii="Arial" w:hAnsi="Arial" w:cs="Arial"/>
        </w:rPr>
      </w:pPr>
      <w:r w:rsidRPr="00800CA8">
        <w:rPr>
          <w:rFonts w:ascii="Arial" w:hAnsi="Arial" w:cs="Arial"/>
        </w:rPr>
        <w:tab/>
        <w:t>Fax:</w:t>
      </w:r>
      <w:r w:rsidRPr="00800CA8">
        <w:rPr>
          <w:rFonts w:ascii="Arial" w:hAnsi="Arial" w:cs="Arial"/>
        </w:rPr>
        <w:tab/>
      </w:r>
      <w:r w:rsidRPr="00800CA8">
        <w:rPr>
          <w:rFonts w:ascii="Arial" w:hAnsi="Arial" w:cs="Arial"/>
        </w:rPr>
        <w:tab/>
        <w:t>505-476-6877</w:t>
      </w:r>
    </w:p>
    <w:p w:rsidR="00800CA8" w:rsidRPr="00800CA8" w:rsidRDefault="00800CA8" w:rsidP="00800CA8">
      <w:pPr>
        <w:jc w:val="both"/>
        <w:rPr>
          <w:rFonts w:ascii="Arial" w:hAnsi="Arial" w:cs="Arial"/>
        </w:rPr>
      </w:pPr>
      <w:r w:rsidRPr="00800CA8">
        <w:rPr>
          <w:rFonts w:ascii="Arial" w:hAnsi="Arial" w:cs="Arial"/>
        </w:rPr>
        <w:tab/>
        <w:t>Email:</w:t>
      </w:r>
      <w:r w:rsidRPr="00800CA8">
        <w:rPr>
          <w:rFonts w:ascii="Arial" w:hAnsi="Arial" w:cs="Arial"/>
        </w:rPr>
        <w:tab/>
      </w:r>
      <w:r w:rsidRPr="00800CA8">
        <w:rPr>
          <w:rFonts w:ascii="Arial" w:hAnsi="Arial" w:cs="Arial"/>
        </w:rPr>
        <w:tab/>
      </w:r>
      <w:hyperlink r:id="rId7" w:history="1">
        <w:r w:rsidRPr="00800CA8">
          <w:rPr>
            <w:rStyle w:val="Hyperlink"/>
            <w:rFonts w:ascii="Arial" w:hAnsi="Arial" w:cs="Arial"/>
          </w:rPr>
          <w:t>norma.lucero@state.nm.us</w:t>
        </w:r>
      </w:hyperlink>
    </w:p>
    <w:p w:rsidR="00800CA8" w:rsidRPr="00800CA8" w:rsidRDefault="00800CA8" w:rsidP="00800CA8">
      <w:pPr>
        <w:jc w:val="both"/>
        <w:rPr>
          <w:rFonts w:ascii="Arial" w:hAnsi="Arial" w:cs="Arial"/>
        </w:rPr>
      </w:pPr>
    </w:p>
    <w:p w:rsidR="00800CA8" w:rsidRPr="00800CA8" w:rsidRDefault="00800CA8" w:rsidP="00800CA8">
      <w:pPr>
        <w:jc w:val="both"/>
        <w:rPr>
          <w:rFonts w:ascii="Arial" w:hAnsi="Arial" w:cs="Arial"/>
        </w:rPr>
      </w:pPr>
      <w:proofErr w:type="gramStart"/>
      <w:r w:rsidRPr="00800CA8">
        <w:rPr>
          <w:rFonts w:ascii="Arial" w:hAnsi="Arial" w:cs="Arial"/>
        </w:rPr>
        <w:t>no</w:t>
      </w:r>
      <w:proofErr w:type="gramEnd"/>
      <w:r w:rsidRPr="00800CA8">
        <w:rPr>
          <w:rFonts w:ascii="Arial" w:hAnsi="Arial" w:cs="Arial"/>
        </w:rPr>
        <w:t xml:space="preserve"> later than </w:t>
      </w:r>
      <w:r w:rsidRPr="00800CA8">
        <w:rPr>
          <w:rFonts w:ascii="Arial" w:hAnsi="Arial" w:cs="Arial"/>
          <w:b/>
        </w:rPr>
        <w:t xml:space="preserve">the date stated in </w:t>
      </w:r>
      <w:r w:rsidRPr="00800CA8">
        <w:rPr>
          <w:rFonts w:ascii="Arial" w:hAnsi="Arial" w:cs="Arial"/>
          <w:b/>
          <w:highlight w:val="yellow"/>
        </w:rPr>
        <w:t>section II.A.6,</w:t>
      </w:r>
      <w:r w:rsidRPr="00800CA8">
        <w:rPr>
          <w:rFonts w:ascii="Arial" w:hAnsi="Arial" w:cs="Arial"/>
          <w:b/>
        </w:rPr>
        <w:t xml:space="preserve"> Sequence of Events of this RFP</w:t>
      </w:r>
      <w:r w:rsidRPr="00800CA8">
        <w:rPr>
          <w:rFonts w:ascii="Arial" w:hAnsi="Arial" w:cs="Arial"/>
        </w:rPr>
        <w:t xml:space="preserve"> and </w:t>
      </w:r>
      <w:r w:rsidRPr="00800CA8">
        <w:rPr>
          <w:rFonts w:ascii="Arial" w:hAnsi="Arial" w:cs="Arial"/>
          <w:b/>
          <w:bCs/>
          <w:u w:val="single"/>
        </w:rPr>
        <w:t>must not</w:t>
      </w:r>
      <w:r w:rsidRPr="00800CA8">
        <w:rPr>
          <w:rFonts w:ascii="Arial" w:hAnsi="Arial" w:cs="Arial"/>
        </w:rPr>
        <w:t xml:space="preserve"> be returned to the company requesting the reference.  </w:t>
      </w:r>
    </w:p>
    <w:p w:rsidR="00800CA8" w:rsidRPr="00800CA8" w:rsidRDefault="00800CA8" w:rsidP="00800CA8">
      <w:pPr>
        <w:jc w:val="both"/>
        <w:rPr>
          <w:rFonts w:ascii="Arial" w:hAnsi="Arial" w:cs="Arial"/>
        </w:rPr>
      </w:pPr>
    </w:p>
    <w:p w:rsidR="00800CA8" w:rsidRDefault="00800CA8" w:rsidP="001B7055">
      <w:pPr>
        <w:jc w:val="both"/>
        <w:rPr>
          <w:rFonts w:ascii="Arial" w:hAnsi="Arial" w:cs="Arial"/>
        </w:rPr>
      </w:pPr>
      <w:r w:rsidRPr="00800CA8">
        <w:rPr>
          <w:rFonts w:ascii="Arial" w:hAnsi="Arial" w:cs="Arial"/>
        </w:rPr>
        <w:t>For questions or concerns regarding this form, please contact the State of New Mexico Procurement Manager listed above.  When contacting us, please be sure to include the Request for Proposal number listed at the top of this page.</w:t>
      </w:r>
    </w:p>
    <w:p w:rsidR="00800CA8" w:rsidRPr="005113B1" w:rsidRDefault="00800CA8" w:rsidP="001B7055">
      <w:pPr>
        <w:jc w:val="both"/>
        <w:rPr>
          <w:rFonts w:ascii="Arial" w:hAnsi="Arial" w:cs="Arial"/>
        </w:rPr>
      </w:pPr>
    </w:p>
    <w:p w:rsidR="001D1F27" w:rsidRPr="005113B1" w:rsidRDefault="00583AE0" w:rsidP="001B7055">
      <w:pPr>
        <w:jc w:val="both"/>
        <w:rPr>
          <w:rFonts w:ascii="Arial" w:hAnsi="Arial" w:cs="Arial"/>
          <w:b/>
        </w:rPr>
      </w:pPr>
      <w:r w:rsidRPr="005113B1">
        <w:rPr>
          <w:rFonts w:ascii="Arial" w:hAnsi="Arial" w:cs="Arial"/>
          <w:b/>
        </w:rPr>
        <w:t>Page 30-31</w:t>
      </w:r>
    </w:p>
    <w:p w:rsidR="003B060C" w:rsidRPr="005113B1" w:rsidRDefault="003B060C" w:rsidP="001B7055">
      <w:pPr>
        <w:jc w:val="both"/>
        <w:rPr>
          <w:rFonts w:ascii="Arial" w:hAnsi="Arial" w:cs="Arial"/>
          <w:b/>
        </w:rPr>
      </w:pPr>
    </w:p>
    <w:p w:rsidR="001D1F27" w:rsidRPr="005113B1" w:rsidRDefault="003B060C" w:rsidP="001B7055">
      <w:pPr>
        <w:jc w:val="both"/>
        <w:rPr>
          <w:rFonts w:ascii="Arial" w:hAnsi="Arial" w:cs="Arial"/>
        </w:rPr>
      </w:pPr>
      <w:r w:rsidRPr="005113B1">
        <w:rPr>
          <w:rFonts w:ascii="Arial" w:hAnsi="Arial" w:cs="Arial"/>
          <w:b/>
        </w:rPr>
        <w:t>From:</w:t>
      </w:r>
    </w:p>
    <w:p w:rsidR="00583AE0" w:rsidRPr="005113B1" w:rsidRDefault="00583AE0" w:rsidP="00583AE0">
      <w:pPr>
        <w:jc w:val="both"/>
        <w:rPr>
          <w:rFonts w:ascii="Arial" w:hAnsi="Arial" w:cs="Arial"/>
        </w:rPr>
      </w:pPr>
      <w:r w:rsidRPr="005113B1">
        <w:rPr>
          <w:rFonts w:ascii="Arial" w:hAnsi="Arial" w:cs="Arial"/>
        </w:rPr>
        <w:t>The total price for the contract will be based on the number of facilities contained in the attached list of providers (Appendix 1).  Should the number of facilities increase or decrease during the course of the contract, the average cost per facility and average cost per hour reported through “A” above will be used to amend the contract price.</w:t>
      </w:r>
    </w:p>
    <w:p w:rsidR="00583AE0" w:rsidRPr="005113B1" w:rsidRDefault="00583AE0" w:rsidP="00583AE0">
      <w:pPr>
        <w:jc w:val="both"/>
        <w:rPr>
          <w:rFonts w:ascii="Arial" w:hAnsi="Arial" w:cs="Arial"/>
        </w:rPr>
      </w:pPr>
      <w:r w:rsidRPr="005113B1">
        <w:rPr>
          <w:rFonts w:ascii="Arial" w:hAnsi="Arial" w:cs="Arial"/>
        </w:rPr>
        <w:lastRenderedPageBreak/>
        <w:t>The Contractor shall submit separate billing statements for consultation and assistance services as described in Appendix 8.  These services require prior written approval by appropriate Department staff.  The billing statement shall be provided with monthly statement by the Contractor and shall identify the date of the request, the subject matter of the requests, date (s) and type of service rendered, the number of hours billed and the total charge. The Contractor should be prepared to provide to the Department supporting documentation in order to justify the billing statement.</w:t>
      </w:r>
    </w:p>
    <w:p w:rsidR="00583AE0" w:rsidRPr="005113B1" w:rsidRDefault="00583AE0" w:rsidP="00583AE0">
      <w:pPr>
        <w:jc w:val="both"/>
        <w:rPr>
          <w:rFonts w:ascii="Arial" w:hAnsi="Arial" w:cs="Arial"/>
        </w:rPr>
      </w:pPr>
    </w:p>
    <w:p w:rsidR="00583AE0" w:rsidRPr="005113B1" w:rsidRDefault="00583AE0" w:rsidP="00583AE0">
      <w:pPr>
        <w:jc w:val="both"/>
        <w:rPr>
          <w:rFonts w:ascii="Arial" w:hAnsi="Arial" w:cs="Arial"/>
        </w:rPr>
      </w:pPr>
      <w:r w:rsidRPr="005113B1">
        <w:rPr>
          <w:rFonts w:ascii="Arial" w:hAnsi="Arial" w:cs="Arial"/>
        </w:rPr>
        <w:t>Do not include gross receipts taxes in the calculation.  Gross receipts taxes will be a pass through from the State to the Contractor and be paid by the Contractor.  The Contractor will be responsible for making all required tax payments.</w:t>
      </w:r>
    </w:p>
    <w:p w:rsidR="00583AE0" w:rsidRPr="005113B1" w:rsidRDefault="00583AE0" w:rsidP="00583AE0">
      <w:pPr>
        <w:jc w:val="both"/>
        <w:rPr>
          <w:rFonts w:ascii="Arial" w:hAnsi="Arial" w:cs="Arial"/>
        </w:rPr>
      </w:pPr>
    </w:p>
    <w:p w:rsidR="00583AE0" w:rsidRPr="005113B1" w:rsidRDefault="00583AE0" w:rsidP="00583AE0">
      <w:pPr>
        <w:jc w:val="both"/>
        <w:rPr>
          <w:rFonts w:ascii="Arial" w:hAnsi="Arial" w:cs="Arial"/>
        </w:rPr>
      </w:pPr>
      <w:r w:rsidRPr="005113B1">
        <w:rPr>
          <w:rFonts w:ascii="Arial" w:hAnsi="Arial" w:cs="Arial"/>
        </w:rPr>
        <w:t xml:space="preserve">The cost report form, which is included as Appendix 10 of this RFP, must be included as the last page of </w:t>
      </w:r>
      <w:proofErr w:type="spellStart"/>
      <w:r w:rsidRPr="005113B1">
        <w:rPr>
          <w:rFonts w:ascii="Arial" w:hAnsi="Arial" w:cs="Arial"/>
        </w:rPr>
        <w:t>Offeror’s</w:t>
      </w:r>
      <w:proofErr w:type="spellEnd"/>
      <w:r w:rsidRPr="005113B1">
        <w:rPr>
          <w:rFonts w:ascii="Arial" w:hAnsi="Arial" w:cs="Arial"/>
        </w:rPr>
        <w:t xml:space="preserve"> Cost Proposal.</w:t>
      </w:r>
    </w:p>
    <w:p w:rsidR="00583AE0" w:rsidRPr="005113B1" w:rsidRDefault="00583AE0" w:rsidP="00583AE0">
      <w:pPr>
        <w:jc w:val="both"/>
        <w:rPr>
          <w:rFonts w:ascii="Arial" w:hAnsi="Arial" w:cs="Arial"/>
        </w:rPr>
      </w:pPr>
    </w:p>
    <w:p w:rsidR="001B7055" w:rsidRPr="005113B1" w:rsidRDefault="001B7055" w:rsidP="003B060C">
      <w:pPr>
        <w:jc w:val="both"/>
        <w:rPr>
          <w:rFonts w:ascii="Arial" w:hAnsi="Arial" w:cs="Arial"/>
        </w:rPr>
      </w:pPr>
    </w:p>
    <w:p w:rsidR="003B060C" w:rsidRPr="005113B1" w:rsidRDefault="003B060C" w:rsidP="003B060C">
      <w:pPr>
        <w:jc w:val="both"/>
        <w:rPr>
          <w:rFonts w:ascii="Arial" w:hAnsi="Arial" w:cs="Arial"/>
          <w:b/>
        </w:rPr>
      </w:pPr>
      <w:r w:rsidRPr="005113B1">
        <w:rPr>
          <w:rFonts w:ascii="Arial" w:hAnsi="Arial" w:cs="Arial"/>
          <w:b/>
        </w:rPr>
        <w:t>To:</w:t>
      </w:r>
    </w:p>
    <w:p w:rsidR="00583AE0" w:rsidRPr="005113B1" w:rsidRDefault="00583AE0" w:rsidP="00583AE0">
      <w:pPr>
        <w:jc w:val="both"/>
        <w:rPr>
          <w:rFonts w:ascii="Arial" w:hAnsi="Arial" w:cs="Arial"/>
        </w:rPr>
      </w:pPr>
      <w:r w:rsidRPr="005113B1">
        <w:rPr>
          <w:rFonts w:ascii="Arial" w:hAnsi="Arial" w:cs="Arial"/>
        </w:rPr>
        <w:t>The total price for the contract will be based on the number of facilities contained in the attached list of providers (Appendix D).  Should the number of facilities increase or decrease during the course of the contract, the average cost per facility and average cost per hour reported through “A” above will be used to amend the contract price.</w:t>
      </w:r>
    </w:p>
    <w:p w:rsidR="00583AE0" w:rsidRPr="005113B1" w:rsidRDefault="00583AE0" w:rsidP="00583AE0">
      <w:pPr>
        <w:jc w:val="both"/>
        <w:rPr>
          <w:rFonts w:ascii="Arial" w:hAnsi="Arial" w:cs="Arial"/>
        </w:rPr>
      </w:pPr>
      <w:r w:rsidRPr="005113B1">
        <w:rPr>
          <w:rFonts w:ascii="Arial" w:hAnsi="Arial" w:cs="Arial"/>
        </w:rPr>
        <w:t xml:space="preserve">The Contractor shall submit separate billing statements for consultation and assistance services as described in Appendix </w:t>
      </w:r>
      <w:r w:rsidR="005113B1" w:rsidRPr="005113B1">
        <w:rPr>
          <w:rFonts w:ascii="Arial" w:hAnsi="Arial" w:cs="Arial"/>
        </w:rPr>
        <w:t>D</w:t>
      </w:r>
      <w:r w:rsidRPr="005113B1">
        <w:rPr>
          <w:rFonts w:ascii="Arial" w:hAnsi="Arial" w:cs="Arial"/>
        </w:rPr>
        <w:t>.  These services require prior written approval by appropriate Department staff.  The billing statement shall be provided with monthly statement by the Contractor and shall identify the date of the request, the subject matter of the requests, date (s) and type of service rendered, the number of hours billed and the total charge. The Contractor should be prepared to provide to the Department supporting documentation in order to justify the billing statement.</w:t>
      </w:r>
    </w:p>
    <w:p w:rsidR="00583AE0" w:rsidRPr="005113B1" w:rsidRDefault="00583AE0" w:rsidP="00583AE0">
      <w:pPr>
        <w:jc w:val="both"/>
        <w:rPr>
          <w:rFonts w:ascii="Arial" w:hAnsi="Arial" w:cs="Arial"/>
        </w:rPr>
      </w:pPr>
    </w:p>
    <w:p w:rsidR="00583AE0" w:rsidRPr="005113B1" w:rsidRDefault="00583AE0" w:rsidP="00583AE0">
      <w:pPr>
        <w:jc w:val="both"/>
        <w:rPr>
          <w:rFonts w:ascii="Arial" w:hAnsi="Arial" w:cs="Arial"/>
        </w:rPr>
      </w:pPr>
      <w:r w:rsidRPr="005113B1">
        <w:rPr>
          <w:rFonts w:ascii="Arial" w:hAnsi="Arial" w:cs="Arial"/>
        </w:rPr>
        <w:t>Do not include gross receipts taxes in the calculation.  Gross receipts taxes will be a pass through from the State to the Contractor and be paid by the Contractor.  The Contractor will be responsible for making all required tax payments.</w:t>
      </w:r>
    </w:p>
    <w:p w:rsidR="00583AE0" w:rsidRPr="005113B1" w:rsidRDefault="00583AE0" w:rsidP="00583AE0">
      <w:pPr>
        <w:jc w:val="both"/>
        <w:rPr>
          <w:rFonts w:ascii="Arial" w:hAnsi="Arial" w:cs="Arial"/>
        </w:rPr>
      </w:pPr>
    </w:p>
    <w:p w:rsidR="00583AE0" w:rsidRPr="005113B1" w:rsidRDefault="00583AE0" w:rsidP="00583AE0">
      <w:pPr>
        <w:jc w:val="both"/>
        <w:rPr>
          <w:rFonts w:ascii="Arial" w:hAnsi="Arial" w:cs="Arial"/>
        </w:rPr>
      </w:pPr>
      <w:r w:rsidRPr="005113B1">
        <w:rPr>
          <w:rFonts w:ascii="Arial" w:hAnsi="Arial" w:cs="Arial"/>
        </w:rPr>
        <w:t xml:space="preserve">The cost report form, which is included as Appendix </w:t>
      </w:r>
      <w:r w:rsidR="005113B1" w:rsidRPr="005113B1">
        <w:rPr>
          <w:rFonts w:ascii="Arial" w:hAnsi="Arial" w:cs="Arial"/>
        </w:rPr>
        <w:t>D</w:t>
      </w:r>
      <w:r w:rsidRPr="005113B1">
        <w:rPr>
          <w:rFonts w:ascii="Arial" w:hAnsi="Arial" w:cs="Arial"/>
        </w:rPr>
        <w:t xml:space="preserve"> of this RFP, must be included as the last page of </w:t>
      </w:r>
      <w:proofErr w:type="spellStart"/>
      <w:r w:rsidRPr="005113B1">
        <w:rPr>
          <w:rFonts w:ascii="Arial" w:hAnsi="Arial" w:cs="Arial"/>
        </w:rPr>
        <w:t>Offeror’s</w:t>
      </w:r>
      <w:proofErr w:type="spellEnd"/>
      <w:r w:rsidRPr="005113B1">
        <w:rPr>
          <w:rFonts w:ascii="Arial" w:hAnsi="Arial" w:cs="Arial"/>
        </w:rPr>
        <w:t xml:space="preserve"> Cost Proposal.</w:t>
      </w:r>
    </w:p>
    <w:p w:rsidR="003B060C" w:rsidRPr="005113B1" w:rsidRDefault="003B060C" w:rsidP="003B060C">
      <w:pPr>
        <w:jc w:val="both"/>
        <w:rPr>
          <w:rFonts w:ascii="Arial" w:hAnsi="Arial" w:cs="Arial"/>
        </w:rPr>
      </w:pPr>
    </w:p>
    <w:p w:rsidR="003B060C" w:rsidRPr="005113B1" w:rsidRDefault="003B060C" w:rsidP="003B060C">
      <w:pPr>
        <w:jc w:val="both"/>
        <w:rPr>
          <w:rFonts w:ascii="Arial" w:hAnsi="Arial" w:cs="Arial"/>
        </w:rPr>
      </w:pPr>
    </w:p>
    <w:p w:rsidR="00E72F32" w:rsidRPr="005113B1" w:rsidRDefault="00E72F32"/>
    <w:p w:rsidR="0014165C" w:rsidRPr="005113B1" w:rsidRDefault="0014165C" w:rsidP="0014165C">
      <w:pPr>
        <w:pStyle w:val="TOCHeading"/>
        <w:jc w:val="center"/>
        <w:rPr>
          <w:rFonts w:ascii="Arial" w:hAnsi="Arial" w:cs="Arial"/>
          <w:color w:val="auto"/>
          <w:sz w:val="24"/>
          <w:szCs w:val="24"/>
        </w:rPr>
      </w:pPr>
      <w:r w:rsidRPr="005113B1">
        <w:rPr>
          <w:rFonts w:ascii="Arial" w:hAnsi="Arial" w:cs="Arial"/>
          <w:color w:val="auto"/>
          <w:sz w:val="24"/>
          <w:szCs w:val="24"/>
        </w:rPr>
        <w:t>THE REST OF THIS PAGE INTENTIONALLY LEFT BLANK</w:t>
      </w:r>
    </w:p>
    <w:p w:rsidR="0014165C" w:rsidRPr="005113B1" w:rsidRDefault="0014165C" w:rsidP="0014165C">
      <w:pPr>
        <w:widowControl w:val="0"/>
        <w:suppressAutoHyphens/>
        <w:autoSpaceDE w:val="0"/>
        <w:autoSpaceDN w:val="0"/>
        <w:rPr>
          <w:rFonts w:ascii="Arial" w:hAnsi="Arial" w:cs="Arial"/>
          <w:b/>
          <w:bCs/>
          <w:sz w:val="32"/>
          <w:szCs w:val="32"/>
        </w:rPr>
      </w:pPr>
    </w:p>
    <w:p w:rsidR="0014165C" w:rsidRPr="005113B1" w:rsidRDefault="0014165C"/>
    <w:sectPr w:rsidR="0014165C" w:rsidRPr="00511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7E9"/>
    <w:multiLevelType w:val="hybridMultilevel"/>
    <w:tmpl w:val="2772CC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320C8"/>
    <w:multiLevelType w:val="hybridMultilevel"/>
    <w:tmpl w:val="6A8AB8C6"/>
    <w:lvl w:ilvl="0" w:tplc="BE402860">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A237D"/>
    <w:multiLevelType w:val="hybridMultilevel"/>
    <w:tmpl w:val="9DBC9CA6"/>
    <w:lvl w:ilvl="0" w:tplc="8D1AB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20ADB"/>
    <w:multiLevelType w:val="hybridMultilevel"/>
    <w:tmpl w:val="6E820DE2"/>
    <w:lvl w:ilvl="0" w:tplc="4FD4F582">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9D13C3"/>
    <w:multiLevelType w:val="hybridMultilevel"/>
    <w:tmpl w:val="E4808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97E52"/>
    <w:multiLevelType w:val="hybridMultilevel"/>
    <w:tmpl w:val="C25239BC"/>
    <w:lvl w:ilvl="0" w:tplc="75AA76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595154"/>
    <w:multiLevelType w:val="hybridMultilevel"/>
    <w:tmpl w:val="03D8D232"/>
    <w:lvl w:ilvl="0" w:tplc="7CC619D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6E748B"/>
    <w:multiLevelType w:val="hybridMultilevel"/>
    <w:tmpl w:val="9D5C81F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10247"/>
    <w:multiLevelType w:val="hybridMultilevel"/>
    <w:tmpl w:val="A20C2670"/>
    <w:lvl w:ilvl="0" w:tplc="E5D606B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81635A"/>
    <w:multiLevelType w:val="hybridMultilevel"/>
    <w:tmpl w:val="578288D2"/>
    <w:lvl w:ilvl="0" w:tplc="0632EA62">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3D656E"/>
    <w:multiLevelType w:val="hybridMultilevel"/>
    <w:tmpl w:val="2E8AB66A"/>
    <w:lvl w:ilvl="0" w:tplc="4D32046E">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4840204"/>
    <w:multiLevelType w:val="hybridMultilevel"/>
    <w:tmpl w:val="D7627BCA"/>
    <w:lvl w:ilvl="0" w:tplc="FC0ACC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6247CD"/>
    <w:multiLevelType w:val="hybridMultilevel"/>
    <w:tmpl w:val="234EA90C"/>
    <w:lvl w:ilvl="0" w:tplc="B796816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4BA08B7"/>
    <w:multiLevelType w:val="hybridMultilevel"/>
    <w:tmpl w:val="04C8D95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1B0F10"/>
    <w:multiLevelType w:val="hybridMultilevel"/>
    <w:tmpl w:val="103C3DF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68EA2FB3"/>
    <w:multiLevelType w:val="hybridMultilevel"/>
    <w:tmpl w:val="F128268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4F1141"/>
    <w:multiLevelType w:val="hybridMultilevel"/>
    <w:tmpl w:val="27AA0DB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6"/>
  </w:num>
  <w:num w:numId="3">
    <w:abstractNumId w:val="4"/>
  </w:num>
  <w:num w:numId="4">
    <w:abstractNumId w:val="8"/>
  </w:num>
  <w:num w:numId="5">
    <w:abstractNumId w:val="15"/>
  </w:num>
  <w:num w:numId="6">
    <w:abstractNumId w:val="0"/>
  </w:num>
  <w:num w:numId="7">
    <w:abstractNumId w:val="16"/>
  </w:num>
  <w:num w:numId="8">
    <w:abstractNumId w:val="12"/>
  </w:num>
  <w:num w:numId="9">
    <w:abstractNumId w:val="7"/>
  </w:num>
  <w:num w:numId="10">
    <w:abstractNumId w:val="2"/>
  </w:num>
  <w:num w:numId="11">
    <w:abstractNumId w:val="5"/>
  </w:num>
  <w:num w:numId="12">
    <w:abstractNumId w:val="1"/>
  </w:num>
  <w:num w:numId="13">
    <w:abstractNumId w:val="9"/>
  </w:num>
  <w:num w:numId="14">
    <w:abstractNumId w:val="13"/>
  </w:num>
  <w:num w:numId="15">
    <w:abstractNumId w:val="3"/>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055"/>
    <w:rsid w:val="000417AD"/>
    <w:rsid w:val="00084775"/>
    <w:rsid w:val="001128F6"/>
    <w:rsid w:val="0014165C"/>
    <w:rsid w:val="001B7055"/>
    <w:rsid w:val="001D1F27"/>
    <w:rsid w:val="002D47CB"/>
    <w:rsid w:val="002E4772"/>
    <w:rsid w:val="00316DF4"/>
    <w:rsid w:val="0031725B"/>
    <w:rsid w:val="003B060C"/>
    <w:rsid w:val="004A7C35"/>
    <w:rsid w:val="00506A3A"/>
    <w:rsid w:val="005113B1"/>
    <w:rsid w:val="00552AFC"/>
    <w:rsid w:val="00583AE0"/>
    <w:rsid w:val="005963C2"/>
    <w:rsid w:val="005C158D"/>
    <w:rsid w:val="005E1778"/>
    <w:rsid w:val="00653E32"/>
    <w:rsid w:val="00657ED6"/>
    <w:rsid w:val="006C6760"/>
    <w:rsid w:val="007A620A"/>
    <w:rsid w:val="00800CA8"/>
    <w:rsid w:val="008B28E3"/>
    <w:rsid w:val="008E4D42"/>
    <w:rsid w:val="00997AD9"/>
    <w:rsid w:val="009B211C"/>
    <w:rsid w:val="009F1A93"/>
    <w:rsid w:val="00A62AF8"/>
    <w:rsid w:val="00A76AA1"/>
    <w:rsid w:val="00AB4A09"/>
    <w:rsid w:val="00AE417F"/>
    <w:rsid w:val="00AF14DA"/>
    <w:rsid w:val="00B216A5"/>
    <w:rsid w:val="00BE09B2"/>
    <w:rsid w:val="00C239B1"/>
    <w:rsid w:val="00C53E7E"/>
    <w:rsid w:val="00C609B6"/>
    <w:rsid w:val="00CA4D6B"/>
    <w:rsid w:val="00CB50FE"/>
    <w:rsid w:val="00D47922"/>
    <w:rsid w:val="00D8292D"/>
    <w:rsid w:val="00DE3B96"/>
    <w:rsid w:val="00E72F32"/>
    <w:rsid w:val="00EE545C"/>
    <w:rsid w:val="00F01F96"/>
    <w:rsid w:val="00F83482"/>
    <w:rsid w:val="00FB1233"/>
    <w:rsid w:val="00FC0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0C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05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41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D1F2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55"/>
    <w:rPr>
      <w:rFonts w:ascii="Tahoma" w:hAnsi="Tahoma" w:cs="Tahoma"/>
      <w:sz w:val="16"/>
      <w:szCs w:val="16"/>
    </w:rPr>
  </w:style>
  <w:style w:type="character" w:customStyle="1" w:styleId="BalloonTextChar">
    <w:name w:val="Balloon Text Char"/>
    <w:basedOn w:val="DefaultParagraphFont"/>
    <w:link w:val="BalloonText"/>
    <w:uiPriority w:val="99"/>
    <w:semiHidden/>
    <w:rsid w:val="001B7055"/>
    <w:rPr>
      <w:rFonts w:ascii="Tahoma" w:eastAsia="Times New Roman" w:hAnsi="Tahoma" w:cs="Tahoma"/>
      <w:sz w:val="16"/>
      <w:szCs w:val="16"/>
    </w:rPr>
  </w:style>
  <w:style w:type="paragraph" w:styleId="ListParagraph">
    <w:name w:val="List Paragraph"/>
    <w:basedOn w:val="Normal"/>
    <w:uiPriority w:val="34"/>
    <w:qFormat/>
    <w:rsid w:val="001B7055"/>
    <w:pPr>
      <w:ind w:left="720"/>
      <w:contextualSpacing/>
    </w:pPr>
  </w:style>
  <w:style w:type="character" w:customStyle="1" w:styleId="Heading1Char">
    <w:name w:val="Heading 1 Char"/>
    <w:basedOn w:val="DefaultParagraphFont"/>
    <w:link w:val="Heading1"/>
    <w:uiPriority w:val="9"/>
    <w:rsid w:val="0014165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165C"/>
    <w:pPr>
      <w:spacing w:line="276" w:lineRule="auto"/>
      <w:outlineLvl w:val="9"/>
    </w:pPr>
  </w:style>
  <w:style w:type="character" w:customStyle="1" w:styleId="Heading2Char">
    <w:name w:val="Heading 2 Char"/>
    <w:basedOn w:val="DefaultParagraphFont"/>
    <w:link w:val="Heading2"/>
    <w:uiPriority w:val="9"/>
    <w:semiHidden/>
    <w:rsid w:val="001D1F27"/>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800C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39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orma.lucero@state.nm.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Gillet, Linda</dc:creator>
  <cp:lastModifiedBy>Administrator</cp:lastModifiedBy>
  <cp:revision>3</cp:revision>
  <cp:lastPrinted>2017-04-07T20:17:00Z</cp:lastPrinted>
  <dcterms:created xsi:type="dcterms:W3CDTF">2017-04-07T20:16:00Z</dcterms:created>
  <dcterms:modified xsi:type="dcterms:W3CDTF">2017-04-07T20:17:00Z</dcterms:modified>
</cp:coreProperties>
</file>