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760" w:rsidRPr="006C6760" w:rsidRDefault="006C6760" w:rsidP="006C6760">
      <w:pPr>
        <w:jc w:val="center"/>
        <w:rPr>
          <w:rFonts w:ascii="Arial" w:hAnsi="Arial" w:cs="Arial"/>
          <w:b/>
          <w:sz w:val="36"/>
          <w:szCs w:val="36"/>
        </w:rPr>
      </w:pPr>
      <w:bookmarkStart w:id="0" w:name="_GoBack"/>
      <w:bookmarkEnd w:id="0"/>
      <w:r w:rsidRPr="006C6760">
        <w:rPr>
          <w:rFonts w:ascii="Arial" w:hAnsi="Arial" w:cs="Arial"/>
          <w:b/>
          <w:sz w:val="36"/>
          <w:szCs w:val="36"/>
        </w:rPr>
        <w:t>HUMAN SERVICES DEPARTMENT</w:t>
      </w:r>
    </w:p>
    <w:p w:rsidR="006C6760" w:rsidRPr="006C6760" w:rsidRDefault="006C6760" w:rsidP="006C6760">
      <w:pPr>
        <w:jc w:val="center"/>
        <w:rPr>
          <w:rFonts w:ascii="Arial" w:hAnsi="Arial" w:cs="Arial"/>
          <w:b/>
          <w:sz w:val="32"/>
          <w:szCs w:val="32"/>
        </w:rPr>
      </w:pPr>
    </w:p>
    <w:p w:rsidR="006C6760" w:rsidRPr="006C6760" w:rsidRDefault="006C6760" w:rsidP="006C6760">
      <w:pPr>
        <w:spacing w:before="240"/>
        <w:jc w:val="center"/>
        <w:rPr>
          <w:rFonts w:ascii="Arial" w:hAnsi="Arial" w:cs="Arial"/>
          <w:b/>
          <w:sz w:val="32"/>
          <w:szCs w:val="32"/>
        </w:rPr>
      </w:pPr>
      <w:r w:rsidRPr="006C6760">
        <w:rPr>
          <w:rFonts w:ascii="Arial" w:hAnsi="Arial" w:cs="Arial"/>
          <w:b/>
          <w:sz w:val="32"/>
          <w:szCs w:val="32"/>
        </w:rPr>
        <w:t>MEDICAL ASSISTANCE DIVISION</w:t>
      </w:r>
    </w:p>
    <w:p w:rsidR="006C6760" w:rsidRPr="006C6760" w:rsidRDefault="006C6760" w:rsidP="006C6760">
      <w:pPr>
        <w:jc w:val="center"/>
        <w:rPr>
          <w:rFonts w:ascii="Arial" w:hAnsi="Arial" w:cs="Arial"/>
        </w:rPr>
      </w:pPr>
    </w:p>
    <w:p w:rsidR="006C6760" w:rsidRPr="006C6760" w:rsidRDefault="006C6760" w:rsidP="006C6760">
      <w:pPr>
        <w:tabs>
          <w:tab w:val="center" w:pos="4680"/>
        </w:tabs>
        <w:jc w:val="center"/>
        <w:rPr>
          <w:rFonts w:ascii="Arial" w:hAnsi="Arial" w:cs="Arial"/>
          <w:b/>
          <w:bCs/>
          <w:sz w:val="32"/>
        </w:rPr>
      </w:pPr>
    </w:p>
    <w:p w:rsidR="006C6760" w:rsidRPr="006C6760" w:rsidRDefault="006C6760" w:rsidP="006C6760">
      <w:pPr>
        <w:tabs>
          <w:tab w:val="center" w:pos="4680"/>
        </w:tabs>
        <w:jc w:val="center"/>
        <w:rPr>
          <w:rFonts w:ascii="Arial" w:hAnsi="Arial" w:cs="Arial"/>
          <w:u w:val="single"/>
        </w:rPr>
      </w:pPr>
      <w:r w:rsidRPr="006C6760">
        <w:rPr>
          <w:rFonts w:ascii="Arial" w:hAnsi="Arial" w:cs="Arial"/>
          <w:b/>
          <w:bCs/>
          <w:sz w:val="32"/>
          <w:u w:val="single"/>
        </w:rPr>
        <w:t>REQUEST FOR PROPOSALS (RFP)</w:t>
      </w:r>
    </w:p>
    <w:p w:rsidR="006C6760" w:rsidRPr="006C6760" w:rsidRDefault="006C6760" w:rsidP="006C6760">
      <w:pPr>
        <w:jc w:val="center"/>
        <w:rPr>
          <w:rFonts w:ascii="Arial" w:hAnsi="Arial" w:cs="Arial"/>
        </w:rPr>
      </w:pPr>
    </w:p>
    <w:p w:rsidR="006C6760" w:rsidRPr="006C6760" w:rsidRDefault="006C6760" w:rsidP="006C6760">
      <w:pPr>
        <w:tabs>
          <w:tab w:val="center" w:pos="4680"/>
        </w:tabs>
        <w:jc w:val="center"/>
        <w:rPr>
          <w:rFonts w:ascii="Arial" w:hAnsi="Arial" w:cs="Arial"/>
          <w:b/>
          <w:bCs/>
          <w:sz w:val="36"/>
          <w:szCs w:val="36"/>
        </w:rPr>
      </w:pPr>
    </w:p>
    <w:p w:rsidR="006C6760" w:rsidRPr="006C6760" w:rsidRDefault="006C6760" w:rsidP="006C6760">
      <w:pPr>
        <w:tabs>
          <w:tab w:val="center" w:pos="4680"/>
        </w:tabs>
        <w:jc w:val="center"/>
        <w:rPr>
          <w:rFonts w:ascii="Arial" w:hAnsi="Arial" w:cs="Arial"/>
          <w:b/>
          <w:bCs/>
          <w:sz w:val="36"/>
          <w:szCs w:val="36"/>
        </w:rPr>
      </w:pPr>
      <w:r w:rsidRPr="006C6760">
        <w:rPr>
          <w:rFonts w:ascii="Arial" w:hAnsi="Arial" w:cs="Arial"/>
          <w:b/>
          <w:bCs/>
          <w:sz w:val="36"/>
          <w:szCs w:val="36"/>
        </w:rPr>
        <w:t>Hospital Audit, Accounting &amp; Consulting Services</w:t>
      </w:r>
    </w:p>
    <w:p w:rsidR="006C6760" w:rsidRPr="006C6760" w:rsidRDefault="006C6760" w:rsidP="006C6760">
      <w:pPr>
        <w:tabs>
          <w:tab w:val="center" w:pos="4680"/>
        </w:tabs>
        <w:jc w:val="center"/>
        <w:rPr>
          <w:rFonts w:ascii="Arial" w:hAnsi="Arial" w:cs="Arial"/>
          <w:b/>
          <w:bCs/>
          <w:sz w:val="36"/>
          <w:szCs w:val="36"/>
        </w:rPr>
      </w:pPr>
    </w:p>
    <w:p w:rsidR="006C6760" w:rsidRPr="006C6760" w:rsidRDefault="006C6760" w:rsidP="006C6760">
      <w:pPr>
        <w:tabs>
          <w:tab w:val="center" w:pos="4680"/>
        </w:tabs>
        <w:jc w:val="center"/>
        <w:rPr>
          <w:rFonts w:ascii="Arial" w:hAnsi="Arial" w:cs="Arial"/>
          <w:b/>
          <w:bCs/>
          <w:sz w:val="36"/>
          <w:szCs w:val="36"/>
        </w:rPr>
      </w:pPr>
    </w:p>
    <w:p w:rsidR="006C6760" w:rsidRPr="006C6760" w:rsidRDefault="006C6760" w:rsidP="006C6760">
      <w:pPr>
        <w:tabs>
          <w:tab w:val="center" w:pos="4680"/>
        </w:tabs>
        <w:jc w:val="center"/>
        <w:rPr>
          <w:rFonts w:ascii="Arial" w:hAnsi="Arial" w:cs="Arial"/>
        </w:rPr>
      </w:pPr>
      <w:r w:rsidRPr="006C6760">
        <w:rPr>
          <w:rFonts w:ascii="Arial" w:hAnsi="Arial" w:cs="Arial"/>
          <w:noProof/>
        </w:rPr>
        <w:drawing>
          <wp:inline distT="0" distB="0" distL="0" distR="0" wp14:anchorId="3425E59C" wp14:editId="2CE66478">
            <wp:extent cx="3369945" cy="1414145"/>
            <wp:effectExtent l="0" t="0" r="1905" b="0"/>
            <wp:docPr id="1" name="Picture 1" descr="new logo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small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69945" cy="1414145"/>
                    </a:xfrm>
                    <a:prstGeom prst="rect">
                      <a:avLst/>
                    </a:prstGeom>
                    <a:noFill/>
                    <a:ln>
                      <a:noFill/>
                    </a:ln>
                  </pic:spPr>
                </pic:pic>
              </a:graphicData>
            </a:graphic>
          </wp:inline>
        </w:drawing>
      </w:r>
    </w:p>
    <w:p w:rsidR="006C6760" w:rsidRPr="006C6760" w:rsidRDefault="006C6760" w:rsidP="006C6760">
      <w:pPr>
        <w:tabs>
          <w:tab w:val="center" w:pos="4680"/>
        </w:tabs>
        <w:jc w:val="center"/>
        <w:rPr>
          <w:rFonts w:ascii="Arial" w:hAnsi="Arial" w:cs="Arial"/>
        </w:rPr>
      </w:pPr>
    </w:p>
    <w:p w:rsidR="006C6760" w:rsidRPr="006C6760" w:rsidRDefault="006C6760" w:rsidP="006C6760">
      <w:pPr>
        <w:tabs>
          <w:tab w:val="center" w:pos="4680"/>
        </w:tabs>
        <w:jc w:val="center"/>
        <w:rPr>
          <w:rFonts w:ascii="Arial" w:hAnsi="Arial" w:cs="Arial"/>
        </w:rPr>
      </w:pPr>
    </w:p>
    <w:p w:rsidR="006C6760" w:rsidRPr="006C6760" w:rsidRDefault="006C6760" w:rsidP="006C6760">
      <w:pPr>
        <w:tabs>
          <w:tab w:val="center" w:pos="4680"/>
        </w:tabs>
        <w:jc w:val="center"/>
        <w:rPr>
          <w:rFonts w:ascii="Arial" w:hAnsi="Arial" w:cs="Arial"/>
        </w:rPr>
      </w:pPr>
    </w:p>
    <w:p w:rsidR="006C6760" w:rsidRPr="006C6760" w:rsidRDefault="006C6760" w:rsidP="006C6760">
      <w:pPr>
        <w:tabs>
          <w:tab w:val="center" w:pos="4680"/>
        </w:tabs>
        <w:jc w:val="center"/>
        <w:rPr>
          <w:rFonts w:ascii="Arial" w:hAnsi="Arial" w:cs="Arial"/>
        </w:rPr>
      </w:pPr>
    </w:p>
    <w:p w:rsidR="006C6760" w:rsidRPr="006C6760" w:rsidRDefault="006C6760" w:rsidP="006C6760">
      <w:pPr>
        <w:tabs>
          <w:tab w:val="center" w:pos="4680"/>
        </w:tabs>
        <w:jc w:val="center"/>
        <w:rPr>
          <w:rFonts w:ascii="Arial" w:hAnsi="Arial" w:cs="Arial"/>
        </w:rPr>
      </w:pPr>
    </w:p>
    <w:p w:rsidR="006C6760" w:rsidRPr="006C6760" w:rsidRDefault="006C6760" w:rsidP="006C6760">
      <w:pPr>
        <w:tabs>
          <w:tab w:val="center" w:pos="4680"/>
        </w:tabs>
        <w:jc w:val="center"/>
        <w:rPr>
          <w:rFonts w:ascii="Arial" w:hAnsi="Arial" w:cs="Arial"/>
          <w:b/>
          <w:sz w:val="32"/>
          <w:szCs w:val="32"/>
        </w:rPr>
      </w:pPr>
      <w:r w:rsidRPr="006C6760">
        <w:rPr>
          <w:rFonts w:ascii="Arial" w:hAnsi="Arial" w:cs="Arial"/>
          <w:b/>
          <w:bCs/>
          <w:sz w:val="32"/>
        </w:rPr>
        <w:t xml:space="preserve">RFP# </w:t>
      </w:r>
      <w:r w:rsidRPr="006C6760">
        <w:rPr>
          <w:rFonts w:ascii="Arial" w:hAnsi="Arial" w:cs="Arial"/>
          <w:b/>
          <w:sz w:val="32"/>
          <w:szCs w:val="32"/>
        </w:rPr>
        <w:t>17-630-8000-0004</w:t>
      </w:r>
    </w:p>
    <w:p w:rsidR="006C6760" w:rsidRPr="006C6760" w:rsidRDefault="006C6760" w:rsidP="006C6760">
      <w:pPr>
        <w:tabs>
          <w:tab w:val="center" w:pos="4680"/>
        </w:tabs>
        <w:jc w:val="center"/>
        <w:rPr>
          <w:rFonts w:ascii="Arial" w:hAnsi="Arial" w:cs="Arial"/>
          <w:b/>
        </w:rPr>
      </w:pPr>
    </w:p>
    <w:p w:rsidR="006C6760" w:rsidRPr="006C6760" w:rsidRDefault="006C6760" w:rsidP="006C6760">
      <w:pPr>
        <w:tabs>
          <w:tab w:val="center" w:pos="4680"/>
        </w:tabs>
        <w:jc w:val="center"/>
        <w:rPr>
          <w:rFonts w:ascii="Arial" w:hAnsi="Arial" w:cs="Arial"/>
          <w:sz w:val="48"/>
          <w:szCs w:val="48"/>
        </w:rPr>
      </w:pPr>
    </w:p>
    <w:p w:rsidR="006C6760" w:rsidRPr="006C6760" w:rsidRDefault="006C6760" w:rsidP="006C6760">
      <w:pPr>
        <w:tabs>
          <w:tab w:val="center" w:pos="4680"/>
        </w:tabs>
        <w:jc w:val="center"/>
        <w:rPr>
          <w:rFonts w:ascii="Arial" w:hAnsi="Arial" w:cs="Arial"/>
        </w:rPr>
      </w:pPr>
    </w:p>
    <w:p w:rsidR="006C6760" w:rsidRPr="006C6760" w:rsidRDefault="006C6760" w:rsidP="006C6760">
      <w:pPr>
        <w:spacing w:after="200" w:line="276" w:lineRule="auto"/>
        <w:jc w:val="center"/>
        <w:rPr>
          <w:rFonts w:ascii="Arial" w:eastAsiaTheme="minorHAnsi" w:hAnsi="Arial" w:cs="Arial"/>
          <w:sz w:val="32"/>
          <w:szCs w:val="32"/>
        </w:rPr>
      </w:pPr>
      <w:r w:rsidRPr="006C6760">
        <w:rPr>
          <w:rFonts w:ascii="Arial" w:eastAsiaTheme="minorHAnsi" w:hAnsi="Arial" w:cs="Arial"/>
          <w:sz w:val="32"/>
          <w:szCs w:val="32"/>
        </w:rPr>
        <w:t>Release Date – March 20, 2017</w:t>
      </w:r>
    </w:p>
    <w:p w:rsidR="006C6760" w:rsidRPr="006C6760" w:rsidRDefault="007A620A" w:rsidP="006C6760">
      <w:pPr>
        <w:jc w:val="center"/>
        <w:rPr>
          <w:rFonts w:ascii="Arial" w:hAnsi="Arial" w:cs="Arial"/>
          <w:color w:val="FF0000"/>
          <w:sz w:val="32"/>
          <w:szCs w:val="32"/>
        </w:rPr>
      </w:pPr>
      <w:r w:rsidRPr="007A620A">
        <w:rPr>
          <w:rFonts w:ascii="Arial" w:hAnsi="Arial" w:cs="Arial"/>
          <w:color w:val="FF0000"/>
          <w:sz w:val="32"/>
          <w:szCs w:val="32"/>
        </w:rPr>
        <w:t>Amendment 1</w:t>
      </w:r>
    </w:p>
    <w:p w:rsidR="006C6760" w:rsidRPr="006C6760" w:rsidRDefault="006C6760" w:rsidP="006C6760">
      <w:pPr>
        <w:jc w:val="center"/>
        <w:rPr>
          <w:rFonts w:ascii="Arial" w:hAnsi="Arial" w:cs="Arial"/>
        </w:rPr>
      </w:pPr>
    </w:p>
    <w:p w:rsidR="006C6760" w:rsidRPr="006C6760" w:rsidRDefault="006C6760" w:rsidP="006C6760">
      <w:pPr>
        <w:jc w:val="center"/>
        <w:rPr>
          <w:rFonts w:ascii="Arial" w:hAnsi="Arial" w:cs="Arial"/>
          <w:sz w:val="32"/>
          <w:szCs w:val="32"/>
        </w:rPr>
      </w:pPr>
      <w:r w:rsidRPr="006C6760">
        <w:rPr>
          <w:rFonts w:ascii="Arial" w:hAnsi="Arial" w:cs="Arial"/>
          <w:sz w:val="32"/>
          <w:szCs w:val="32"/>
        </w:rPr>
        <w:t>Proposal Due Date – April 19, 2017</w:t>
      </w:r>
    </w:p>
    <w:p w:rsidR="001D1F27" w:rsidRPr="001D1F27" w:rsidRDefault="001D1F27" w:rsidP="001D1F27">
      <w:pPr>
        <w:jc w:val="center"/>
        <w:rPr>
          <w:sz w:val="28"/>
          <w:szCs w:val="20"/>
        </w:rPr>
      </w:pPr>
    </w:p>
    <w:p w:rsidR="001D1F27" w:rsidRPr="001D1F27" w:rsidRDefault="001D1F27" w:rsidP="001D1F27">
      <w:pPr>
        <w:jc w:val="center"/>
        <w:rPr>
          <w:sz w:val="28"/>
          <w:szCs w:val="20"/>
        </w:rPr>
      </w:pPr>
    </w:p>
    <w:p w:rsidR="001D1F27" w:rsidRPr="001D1F27" w:rsidRDefault="001D1F27" w:rsidP="001D1F27">
      <w:pPr>
        <w:jc w:val="center"/>
        <w:rPr>
          <w:sz w:val="28"/>
          <w:szCs w:val="20"/>
        </w:rPr>
      </w:pPr>
    </w:p>
    <w:p w:rsidR="001B7055" w:rsidRDefault="001B7055" w:rsidP="001B7055">
      <w:pPr>
        <w:jc w:val="both"/>
        <w:rPr>
          <w:rFonts w:ascii="Arial" w:hAnsi="Arial" w:cs="Arial"/>
        </w:rPr>
      </w:pPr>
    </w:p>
    <w:p w:rsidR="001B7055" w:rsidRDefault="001B7055" w:rsidP="001B7055">
      <w:pPr>
        <w:jc w:val="both"/>
        <w:rPr>
          <w:rFonts w:ascii="Arial" w:hAnsi="Arial" w:cs="Arial"/>
        </w:rPr>
      </w:pPr>
    </w:p>
    <w:p w:rsidR="001B7055" w:rsidRDefault="001B7055" w:rsidP="001B7055">
      <w:pPr>
        <w:jc w:val="both"/>
        <w:rPr>
          <w:rFonts w:ascii="Arial" w:hAnsi="Arial" w:cs="Arial"/>
        </w:rPr>
      </w:pPr>
    </w:p>
    <w:p w:rsidR="001B7055" w:rsidRDefault="001D1F27" w:rsidP="001B7055">
      <w:pPr>
        <w:jc w:val="both"/>
        <w:rPr>
          <w:rFonts w:ascii="Arial" w:hAnsi="Arial" w:cs="Arial"/>
          <w:b/>
        </w:rPr>
      </w:pPr>
      <w:r>
        <w:rPr>
          <w:rFonts w:ascii="Arial" w:hAnsi="Arial" w:cs="Arial"/>
          <w:b/>
        </w:rPr>
        <w:lastRenderedPageBreak/>
        <w:t xml:space="preserve">Request for Proposals # </w:t>
      </w:r>
      <w:r w:rsidR="007A620A">
        <w:rPr>
          <w:rFonts w:ascii="Arial" w:hAnsi="Arial" w:cs="Arial"/>
          <w:b/>
        </w:rPr>
        <w:t>17</w:t>
      </w:r>
      <w:r>
        <w:rPr>
          <w:rFonts w:ascii="Arial" w:hAnsi="Arial" w:cs="Arial"/>
          <w:b/>
        </w:rPr>
        <w:t>-630-</w:t>
      </w:r>
      <w:r w:rsidR="007A620A">
        <w:rPr>
          <w:rFonts w:ascii="Arial" w:hAnsi="Arial" w:cs="Arial"/>
          <w:b/>
        </w:rPr>
        <w:t>8000</w:t>
      </w:r>
      <w:r>
        <w:rPr>
          <w:rFonts w:ascii="Arial" w:hAnsi="Arial" w:cs="Arial"/>
          <w:b/>
        </w:rPr>
        <w:t>-</w:t>
      </w:r>
      <w:r w:rsidR="007A620A">
        <w:rPr>
          <w:rFonts w:ascii="Arial" w:hAnsi="Arial" w:cs="Arial"/>
          <w:b/>
        </w:rPr>
        <w:t>0004</w:t>
      </w:r>
      <w:r w:rsidR="001B7055" w:rsidRPr="00AB4A09">
        <w:rPr>
          <w:rFonts w:ascii="Arial" w:hAnsi="Arial" w:cs="Arial"/>
          <w:b/>
        </w:rPr>
        <w:t xml:space="preserve"> is amended as follows:</w:t>
      </w:r>
    </w:p>
    <w:p w:rsidR="001D1F27" w:rsidRDefault="001D1F27" w:rsidP="001B7055">
      <w:pPr>
        <w:jc w:val="both"/>
        <w:rPr>
          <w:rFonts w:ascii="Arial" w:hAnsi="Arial" w:cs="Arial"/>
          <w:b/>
        </w:rPr>
      </w:pPr>
    </w:p>
    <w:p w:rsidR="00EE545C" w:rsidRPr="00EE545C" w:rsidRDefault="00EE545C" w:rsidP="00EE545C">
      <w:pPr>
        <w:jc w:val="both"/>
        <w:rPr>
          <w:rFonts w:ascii="Arial" w:hAnsi="Arial" w:cs="Arial"/>
          <w:b/>
          <w:bCs/>
        </w:rPr>
      </w:pPr>
      <w:bookmarkStart w:id="1" w:name="_Toc377565309"/>
      <w:bookmarkStart w:id="2" w:name="_Toc472955282"/>
      <w:r w:rsidRPr="00EE545C">
        <w:rPr>
          <w:rFonts w:ascii="Arial" w:hAnsi="Arial" w:cs="Arial"/>
          <w:b/>
          <w:bCs/>
        </w:rPr>
        <w:t>II. CONDITIONS GOVERNING THE PROCUREMENT</w:t>
      </w:r>
      <w:bookmarkEnd w:id="1"/>
      <w:bookmarkEnd w:id="2"/>
    </w:p>
    <w:p w:rsidR="00EE545C" w:rsidRDefault="00EE545C" w:rsidP="001B7055">
      <w:pPr>
        <w:jc w:val="both"/>
        <w:rPr>
          <w:rFonts w:ascii="Arial" w:hAnsi="Arial" w:cs="Arial"/>
        </w:rPr>
      </w:pPr>
    </w:p>
    <w:p w:rsidR="00EE545C" w:rsidRPr="00EE545C" w:rsidRDefault="00EE545C" w:rsidP="00EE545C">
      <w:pPr>
        <w:jc w:val="both"/>
        <w:rPr>
          <w:rFonts w:ascii="Arial" w:hAnsi="Arial" w:cs="Arial"/>
          <w:b/>
          <w:bCs/>
          <w:iCs/>
        </w:rPr>
      </w:pPr>
      <w:r w:rsidRPr="00EE545C">
        <w:rPr>
          <w:rFonts w:ascii="Arial" w:hAnsi="Arial" w:cs="Arial"/>
          <w:b/>
          <w:bCs/>
          <w:iCs/>
        </w:rPr>
        <w:t>B.  EXPLANATION OF EVENTS</w:t>
      </w:r>
    </w:p>
    <w:p w:rsidR="00EE545C" w:rsidRDefault="00EE545C" w:rsidP="001B7055">
      <w:pPr>
        <w:jc w:val="both"/>
        <w:rPr>
          <w:rFonts w:ascii="Arial" w:hAnsi="Arial" w:cs="Arial"/>
        </w:rPr>
      </w:pPr>
    </w:p>
    <w:p w:rsidR="00EE545C" w:rsidRDefault="00EE545C" w:rsidP="00EE545C">
      <w:pPr>
        <w:jc w:val="both"/>
        <w:rPr>
          <w:rFonts w:ascii="Arial" w:hAnsi="Arial" w:cs="Arial"/>
          <w:b/>
        </w:rPr>
      </w:pPr>
      <w:r w:rsidRPr="00EE545C">
        <w:rPr>
          <w:rFonts w:ascii="Arial" w:hAnsi="Arial" w:cs="Arial"/>
          <w:b/>
        </w:rPr>
        <w:t xml:space="preserve">6.  </w:t>
      </w:r>
      <w:bookmarkStart w:id="3" w:name="_Toc377565317"/>
      <w:r w:rsidRPr="00EE545C">
        <w:rPr>
          <w:rFonts w:ascii="Arial" w:hAnsi="Arial" w:cs="Arial"/>
          <w:b/>
        </w:rPr>
        <w:t>Submission of Proposal</w:t>
      </w:r>
      <w:bookmarkEnd w:id="3"/>
    </w:p>
    <w:p w:rsidR="00EE545C" w:rsidRDefault="00EE545C" w:rsidP="00EE545C">
      <w:pPr>
        <w:jc w:val="both"/>
        <w:rPr>
          <w:rFonts w:ascii="Arial" w:hAnsi="Arial" w:cs="Arial"/>
          <w:b/>
        </w:rPr>
      </w:pPr>
    </w:p>
    <w:p w:rsidR="00EE545C" w:rsidRDefault="00EE545C" w:rsidP="00EE545C">
      <w:pPr>
        <w:jc w:val="both"/>
        <w:rPr>
          <w:rFonts w:ascii="Arial" w:hAnsi="Arial" w:cs="Arial"/>
          <w:b/>
        </w:rPr>
      </w:pPr>
      <w:r>
        <w:rPr>
          <w:rFonts w:ascii="Arial" w:hAnsi="Arial" w:cs="Arial"/>
          <w:b/>
        </w:rPr>
        <w:t>Page 10</w:t>
      </w:r>
    </w:p>
    <w:p w:rsidR="00EE545C" w:rsidRDefault="00EE545C" w:rsidP="00EE545C">
      <w:pPr>
        <w:jc w:val="both"/>
        <w:rPr>
          <w:rFonts w:ascii="Arial" w:hAnsi="Arial" w:cs="Arial"/>
          <w:b/>
        </w:rPr>
      </w:pPr>
    </w:p>
    <w:p w:rsidR="00EE545C" w:rsidRDefault="00EE545C" w:rsidP="00EE545C">
      <w:pPr>
        <w:jc w:val="both"/>
        <w:rPr>
          <w:rFonts w:ascii="Arial" w:hAnsi="Arial" w:cs="Arial"/>
          <w:b/>
        </w:rPr>
      </w:pPr>
      <w:r>
        <w:rPr>
          <w:rFonts w:ascii="Arial" w:hAnsi="Arial" w:cs="Arial"/>
          <w:b/>
        </w:rPr>
        <w:t>From:</w:t>
      </w:r>
    </w:p>
    <w:p w:rsidR="00EE545C" w:rsidRDefault="00EE545C" w:rsidP="00EE545C">
      <w:pPr>
        <w:jc w:val="both"/>
        <w:rPr>
          <w:rFonts w:ascii="Arial" w:hAnsi="Arial" w:cs="Arial"/>
          <w:b/>
        </w:rPr>
      </w:pPr>
    </w:p>
    <w:p w:rsidR="00EE545C" w:rsidRPr="00EE545C" w:rsidRDefault="00EE545C" w:rsidP="00506A3A">
      <w:pPr>
        <w:jc w:val="both"/>
        <w:rPr>
          <w:rFonts w:ascii="Arial" w:hAnsi="Arial" w:cs="Arial"/>
        </w:rPr>
      </w:pPr>
      <w:r w:rsidRPr="00EE545C">
        <w:rPr>
          <w:rFonts w:ascii="Arial" w:hAnsi="Arial" w:cs="Arial"/>
          <w:b/>
        </w:rPr>
        <w:t>ALL OFFEROR PROPOSALS MUST BE RECEIVED FOR REVIEW AND EVALUATION BY THE PROCUREMENT MANAGER OR DESIGNEE NO LATER THAN 3:00 PM MOUNTAIN DAYLIGHT TIME ON THE DATE STATED IN SECTION II. A., Sequence of Events</w:t>
      </w:r>
      <w:r w:rsidRPr="00EE545C">
        <w:rPr>
          <w:rFonts w:ascii="Arial" w:hAnsi="Arial" w:cs="Arial"/>
        </w:rPr>
        <w:t xml:space="preserve">. Proposals received after this deadline will not be accepted.  The date and time of receipt will be recorded on each proposal. </w:t>
      </w:r>
    </w:p>
    <w:p w:rsidR="00EE545C" w:rsidRPr="00EE545C" w:rsidRDefault="00EE545C" w:rsidP="00EE545C">
      <w:pPr>
        <w:ind w:left="720"/>
        <w:jc w:val="both"/>
        <w:rPr>
          <w:rFonts w:ascii="Arial" w:hAnsi="Arial" w:cs="Arial"/>
        </w:rPr>
      </w:pPr>
    </w:p>
    <w:p w:rsidR="00EE545C" w:rsidRPr="00EE545C" w:rsidRDefault="00EE545C" w:rsidP="00506A3A">
      <w:pPr>
        <w:jc w:val="both"/>
        <w:rPr>
          <w:rFonts w:ascii="Arial" w:hAnsi="Arial" w:cs="Arial"/>
        </w:rPr>
      </w:pPr>
      <w:bookmarkStart w:id="4" w:name="_Toc312927532"/>
      <w:r w:rsidRPr="00EE545C">
        <w:rPr>
          <w:rFonts w:ascii="Arial" w:hAnsi="Arial" w:cs="Arial"/>
        </w:rPr>
        <w:t xml:space="preserve">Proposals must be addressed and delivered to the Procurement Manager at the address listed in Section I, Paragraph D2 </w:t>
      </w:r>
      <w:r w:rsidRPr="00EE545C">
        <w:rPr>
          <w:rFonts w:ascii="Arial" w:hAnsi="Arial" w:cs="Arial"/>
          <w:bCs/>
        </w:rPr>
        <w:t>(except for electronic submissions through SPD’s electronic procurement system)</w:t>
      </w:r>
      <w:r w:rsidRPr="00EE545C">
        <w:rPr>
          <w:rFonts w:ascii="Arial" w:hAnsi="Arial" w:cs="Arial"/>
        </w:rPr>
        <w:t>.  Proposals must be sealed and labeled on the outside of the package to clearly indicate that they are in response to the Hospital Audit, Accounting &amp; Consulting Services – RFP 17-630-8000-0004.  Proposals submitted by facsimile, or other electronic means other than through the SPD electronic e-procurement system, will not be accepted.</w:t>
      </w:r>
      <w:bookmarkEnd w:id="4"/>
    </w:p>
    <w:p w:rsidR="00EE545C" w:rsidRDefault="00EE545C" w:rsidP="00EE545C">
      <w:pPr>
        <w:jc w:val="both"/>
        <w:rPr>
          <w:rFonts w:ascii="Arial" w:hAnsi="Arial" w:cs="Arial"/>
          <w:b/>
        </w:rPr>
      </w:pPr>
    </w:p>
    <w:p w:rsidR="00EE545C" w:rsidRDefault="00EE545C" w:rsidP="00EE545C">
      <w:pPr>
        <w:jc w:val="both"/>
        <w:rPr>
          <w:rFonts w:ascii="Arial" w:hAnsi="Arial" w:cs="Arial"/>
          <w:b/>
        </w:rPr>
      </w:pPr>
      <w:r>
        <w:rPr>
          <w:rFonts w:ascii="Arial" w:hAnsi="Arial" w:cs="Arial"/>
          <w:b/>
        </w:rPr>
        <w:t>To:</w:t>
      </w:r>
    </w:p>
    <w:p w:rsidR="00EE545C" w:rsidRDefault="00EE545C" w:rsidP="00EE545C">
      <w:pPr>
        <w:jc w:val="both"/>
        <w:rPr>
          <w:rFonts w:ascii="Arial" w:hAnsi="Arial" w:cs="Arial"/>
          <w:b/>
        </w:rPr>
      </w:pPr>
    </w:p>
    <w:p w:rsidR="00EE545C" w:rsidRPr="00EE545C" w:rsidRDefault="00EE545C" w:rsidP="00506A3A">
      <w:pPr>
        <w:jc w:val="both"/>
        <w:rPr>
          <w:rFonts w:ascii="Arial" w:hAnsi="Arial" w:cs="Arial"/>
        </w:rPr>
      </w:pPr>
      <w:r w:rsidRPr="00EE545C">
        <w:rPr>
          <w:rFonts w:ascii="Arial" w:hAnsi="Arial" w:cs="Arial"/>
          <w:b/>
        </w:rPr>
        <w:t>ALL OFFEROR PROPOSALS MUST BE RECEIVED FOR REVIEW AND EVALUATION BY THE PROCUREMENT MANAGER OR DESIGNEE NO LATER THAN 3:00 PM MOUNTAIN DAYLIGHT TIME ON THE DATE STATED IN SECTION II. A., Sequence of Events</w:t>
      </w:r>
      <w:r w:rsidRPr="00EE545C">
        <w:rPr>
          <w:rFonts w:ascii="Arial" w:hAnsi="Arial" w:cs="Arial"/>
        </w:rPr>
        <w:t xml:space="preserve">. Proposals received after this deadline will not be accepted.  The date and time of receipt will be recorded on each proposal. </w:t>
      </w:r>
    </w:p>
    <w:p w:rsidR="00EE545C" w:rsidRPr="00EE545C" w:rsidRDefault="00EE545C" w:rsidP="00EE545C">
      <w:pPr>
        <w:ind w:left="720"/>
        <w:jc w:val="both"/>
        <w:rPr>
          <w:rFonts w:ascii="Arial" w:hAnsi="Arial" w:cs="Arial"/>
        </w:rPr>
      </w:pPr>
    </w:p>
    <w:p w:rsidR="00EE545C" w:rsidRPr="00EE545C" w:rsidRDefault="00EE545C" w:rsidP="00506A3A">
      <w:pPr>
        <w:jc w:val="both"/>
        <w:rPr>
          <w:rFonts w:ascii="Arial" w:hAnsi="Arial" w:cs="Arial"/>
        </w:rPr>
      </w:pPr>
      <w:r w:rsidRPr="00EE545C">
        <w:rPr>
          <w:rFonts w:ascii="Arial" w:hAnsi="Arial" w:cs="Arial"/>
        </w:rPr>
        <w:t xml:space="preserve">Proposals must be addressed and delivered to the Procurement Manager at the address listed in Section I, Paragraph D2 </w:t>
      </w:r>
      <w:r w:rsidRPr="00EE545C">
        <w:rPr>
          <w:rFonts w:ascii="Arial" w:hAnsi="Arial" w:cs="Arial"/>
          <w:bCs/>
        </w:rPr>
        <w:t>(except for electronic submissions through SPD’s electronic procurement system)</w:t>
      </w:r>
      <w:r w:rsidRPr="00EE545C">
        <w:rPr>
          <w:rFonts w:ascii="Arial" w:hAnsi="Arial" w:cs="Arial"/>
        </w:rPr>
        <w:t>.  Proposals must be sealed and labeled on the outside of the package to clearly indicate that they are in response to the Hospital Audit, Accounting &amp; Consulting Services – RFP 17-630-8000-0004.  Proposals submitted by facsimile, or other electronic means will not be accepted.</w:t>
      </w:r>
    </w:p>
    <w:p w:rsidR="00EE545C" w:rsidRPr="00EE545C" w:rsidRDefault="00EE545C" w:rsidP="00EE545C">
      <w:pPr>
        <w:jc w:val="both"/>
        <w:rPr>
          <w:rFonts w:ascii="Arial" w:hAnsi="Arial" w:cs="Arial"/>
          <w:b/>
        </w:rPr>
      </w:pPr>
    </w:p>
    <w:p w:rsidR="00EE545C" w:rsidRDefault="00EE545C" w:rsidP="001B7055">
      <w:pPr>
        <w:jc w:val="both"/>
        <w:rPr>
          <w:rFonts w:ascii="Arial" w:hAnsi="Arial" w:cs="Arial"/>
        </w:rPr>
      </w:pPr>
    </w:p>
    <w:p w:rsidR="000417AD" w:rsidRDefault="000417AD" w:rsidP="001B7055">
      <w:pPr>
        <w:jc w:val="both"/>
        <w:rPr>
          <w:rFonts w:ascii="Arial" w:hAnsi="Arial" w:cs="Arial"/>
        </w:rPr>
      </w:pPr>
    </w:p>
    <w:p w:rsidR="009B211C" w:rsidRDefault="000417AD" w:rsidP="001B7055">
      <w:pPr>
        <w:jc w:val="both"/>
        <w:rPr>
          <w:rFonts w:ascii="Arial" w:hAnsi="Arial" w:cs="Arial"/>
        </w:rPr>
      </w:pPr>
      <w:r>
        <w:rPr>
          <w:rFonts w:ascii="Arial" w:hAnsi="Arial" w:cs="Arial"/>
        </w:rPr>
        <w:t>A</w:t>
      </w:r>
      <w:r w:rsidR="00EE545C">
        <w:rPr>
          <w:rFonts w:ascii="Arial" w:hAnsi="Arial" w:cs="Arial"/>
        </w:rPr>
        <w:t>PPENDIX A</w:t>
      </w:r>
    </w:p>
    <w:p w:rsidR="00EE545C" w:rsidRPr="00C239B1" w:rsidRDefault="00EE545C" w:rsidP="001B7055">
      <w:pPr>
        <w:jc w:val="both"/>
        <w:rPr>
          <w:rFonts w:ascii="Arial" w:hAnsi="Arial" w:cs="Arial"/>
        </w:rPr>
      </w:pPr>
      <w:r>
        <w:rPr>
          <w:rFonts w:ascii="Arial" w:hAnsi="Arial" w:cs="Arial"/>
        </w:rPr>
        <w:t>Page 37</w:t>
      </w:r>
    </w:p>
    <w:p w:rsidR="009B211C" w:rsidRDefault="009B211C" w:rsidP="001B7055">
      <w:pPr>
        <w:jc w:val="both"/>
        <w:rPr>
          <w:rFonts w:ascii="Arial" w:hAnsi="Arial" w:cs="Arial"/>
          <w:b/>
        </w:rPr>
      </w:pPr>
    </w:p>
    <w:p w:rsidR="009B211C" w:rsidRDefault="009B211C" w:rsidP="001B7055">
      <w:pPr>
        <w:jc w:val="both"/>
        <w:rPr>
          <w:rFonts w:ascii="Arial" w:hAnsi="Arial" w:cs="Arial"/>
          <w:b/>
        </w:rPr>
      </w:pPr>
      <w:r>
        <w:rPr>
          <w:rFonts w:ascii="Arial" w:hAnsi="Arial" w:cs="Arial"/>
          <w:b/>
        </w:rPr>
        <w:lastRenderedPageBreak/>
        <w:t>From:</w:t>
      </w:r>
    </w:p>
    <w:p w:rsidR="00EE545C" w:rsidRPr="00EE545C" w:rsidRDefault="00EE545C" w:rsidP="00EE545C">
      <w:pPr>
        <w:jc w:val="both"/>
        <w:rPr>
          <w:rFonts w:ascii="Arial" w:hAnsi="Arial" w:cs="Arial"/>
        </w:rPr>
      </w:pPr>
      <w:r w:rsidRPr="00EE545C">
        <w:rPr>
          <w:rFonts w:ascii="Arial" w:hAnsi="Arial" w:cs="Arial"/>
        </w:rPr>
        <w:t>In acknowledgement of receipt of this Request for Proposal the undersigned agrees that s/he has received a complete copy, beginning with the title page and table of contents, and ending with APPENDIX G.</w:t>
      </w:r>
    </w:p>
    <w:p w:rsidR="00EE545C" w:rsidRDefault="00EE545C" w:rsidP="001B7055">
      <w:pPr>
        <w:jc w:val="both"/>
        <w:rPr>
          <w:rFonts w:ascii="Arial" w:hAnsi="Arial" w:cs="Arial"/>
          <w:b/>
        </w:rPr>
      </w:pPr>
    </w:p>
    <w:p w:rsidR="00EE545C" w:rsidRDefault="00EE545C" w:rsidP="001B7055">
      <w:pPr>
        <w:jc w:val="both"/>
        <w:rPr>
          <w:rFonts w:ascii="Arial" w:hAnsi="Arial" w:cs="Arial"/>
          <w:b/>
        </w:rPr>
      </w:pPr>
    </w:p>
    <w:p w:rsidR="009B211C" w:rsidRDefault="009B211C" w:rsidP="001B7055">
      <w:pPr>
        <w:jc w:val="both"/>
        <w:rPr>
          <w:rFonts w:ascii="Arial" w:hAnsi="Arial" w:cs="Arial"/>
          <w:b/>
        </w:rPr>
      </w:pPr>
      <w:r>
        <w:rPr>
          <w:rFonts w:ascii="Arial" w:hAnsi="Arial" w:cs="Arial"/>
          <w:b/>
        </w:rPr>
        <w:t>To:</w:t>
      </w:r>
    </w:p>
    <w:p w:rsidR="00EE545C" w:rsidRPr="00EE545C" w:rsidRDefault="00EE545C" w:rsidP="00EE545C">
      <w:pPr>
        <w:jc w:val="both"/>
        <w:rPr>
          <w:rFonts w:ascii="Arial" w:hAnsi="Arial" w:cs="Arial"/>
        </w:rPr>
      </w:pPr>
      <w:r w:rsidRPr="00EE545C">
        <w:rPr>
          <w:rFonts w:ascii="Arial" w:hAnsi="Arial" w:cs="Arial"/>
        </w:rPr>
        <w:t xml:space="preserve">In acknowledgement of receipt of this Request for Proposal the undersigned agrees that s/he has received a complete copy, beginning with the title page and table of contents, and ending with APPENDIX </w:t>
      </w:r>
      <w:r>
        <w:rPr>
          <w:rFonts w:ascii="Arial" w:hAnsi="Arial" w:cs="Arial"/>
        </w:rPr>
        <w:t>F</w:t>
      </w:r>
      <w:r w:rsidRPr="00EE545C">
        <w:rPr>
          <w:rFonts w:ascii="Arial" w:hAnsi="Arial" w:cs="Arial"/>
        </w:rPr>
        <w:t>.</w:t>
      </w:r>
    </w:p>
    <w:p w:rsidR="009B211C" w:rsidRDefault="009B211C" w:rsidP="001B7055">
      <w:pPr>
        <w:jc w:val="both"/>
        <w:rPr>
          <w:rFonts w:ascii="Arial" w:hAnsi="Arial" w:cs="Arial"/>
          <w:b/>
        </w:rPr>
      </w:pPr>
    </w:p>
    <w:p w:rsidR="009B211C" w:rsidRDefault="009B211C" w:rsidP="001B7055">
      <w:pPr>
        <w:jc w:val="both"/>
        <w:rPr>
          <w:rFonts w:ascii="Arial" w:hAnsi="Arial" w:cs="Arial"/>
          <w:b/>
        </w:rPr>
      </w:pPr>
    </w:p>
    <w:p w:rsidR="000417AD" w:rsidRPr="000417AD" w:rsidRDefault="000417AD" w:rsidP="000417AD">
      <w:pPr>
        <w:jc w:val="both"/>
        <w:rPr>
          <w:rFonts w:ascii="Arial" w:hAnsi="Arial" w:cs="Arial"/>
          <w:b/>
          <w:bCs/>
        </w:rPr>
      </w:pPr>
      <w:bookmarkStart w:id="5" w:name="_Toc377565408"/>
      <w:bookmarkStart w:id="6" w:name="_Toc472955309"/>
      <w:r w:rsidRPr="000417AD">
        <w:rPr>
          <w:rFonts w:ascii="Arial" w:hAnsi="Arial" w:cs="Arial"/>
          <w:b/>
          <w:bCs/>
        </w:rPr>
        <w:t xml:space="preserve">APPENDIX </w:t>
      </w:r>
      <w:bookmarkEnd w:id="5"/>
      <w:r w:rsidRPr="000417AD">
        <w:rPr>
          <w:rFonts w:ascii="Arial" w:hAnsi="Arial" w:cs="Arial"/>
          <w:b/>
          <w:bCs/>
        </w:rPr>
        <w:t>F</w:t>
      </w:r>
      <w:bookmarkEnd w:id="6"/>
    </w:p>
    <w:p w:rsidR="000417AD" w:rsidRPr="000417AD" w:rsidRDefault="000417AD" w:rsidP="000417AD">
      <w:pPr>
        <w:jc w:val="both"/>
        <w:rPr>
          <w:rFonts w:ascii="Arial" w:hAnsi="Arial" w:cs="Arial"/>
          <w:b/>
          <w:bCs/>
        </w:rPr>
      </w:pPr>
      <w:bookmarkStart w:id="7" w:name="_Toc314722206"/>
      <w:bookmarkStart w:id="8" w:name="_Toc377565409"/>
      <w:bookmarkStart w:id="9" w:name="_Toc472955310"/>
      <w:r w:rsidRPr="000417AD">
        <w:rPr>
          <w:rFonts w:ascii="Arial" w:hAnsi="Arial" w:cs="Arial"/>
          <w:b/>
          <w:bCs/>
        </w:rPr>
        <w:t>ORGANIZATIONAL REFERENCE QUESTIONNAIRE</w:t>
      </w:r>
      <w:bookmarkEnd w:id="7"/>
      <w:bookmarkEnd w:id="8"/>
      <w:bookmarkEnd w:id="9"/>
    </w:p>
    <w:p w:rsidR="001B7055" w:rsidRDefault="000417AD" w:rsidP="001B7055">
      <w:pPr>
        <w:jc w:val="both"/>
        <w:rPr>
          <w:rFonts w:ascii="Arial" w:hAnsi="Arial" w:cs="Arial"/>
        </w:rPr>
      </w:pPr>
      <w:r>
        <w:rPr>
          <w:rFonts w:ascii="Arial" w:hAnsi="Arial" w:cs="Arial"/>
        </w:rPr>
        <w:t>Page 78</w:t>
      </w:r>
    </w:p>
    <w:p w:rsidR="001D1F27" w:rsidRDefault="001D1F27" w:rsidP="001B7055">
      <w:pPr>
        <w:jc w:val="both"/>
        <w:rPr>
          <w:rFonts w:ascii="Arial" w:hAnsi="Arial" w:cs="Arial"/>
        </w:rPr>
      </w:pPr>
    </w:p>
    <w:p w:rsidR="000417AD" w:rsidRPr="000417AD" w:rsidRDefault="001D1F27" w:rsidP="001B7055">
      <w:pPr>
        <w:jc w:val="both"/>
        <w:rPr>
          <w:rFonts w:ascii="Arial" w:hAnsi="Arial" w:cs="Arial"/>
          <w:b/>
        </w:rPr>
      </w:pPr>
      <w:r w:rsidRPr="000417AD">
        <w:rPr>
          <w:rFonts w:ascii="Arial" w:hAnsi="Arial" w:cs="Arial"/>
          <w:b/>
        </w:rPr>
        <w:t>From:</w:t>
      </w:r>
    </w:p>
    <w:p w:rsidR="000417AD" w:rsidRPr="000417AD" w:rsidRDefault="000417AD" w:rsidP="000417AD">
      <w:pPr>
        <w:jc w:val="both"/>
        <w:rPr>
          <w:rFonts w:ascii="Arial" w:hAnsi="Arial" w:cs="Arial"/>
          <w:bCs/>
        </w:rPr>
      </w:pPr>
      <w:bookmarkStart w:id="10" w:name="_Toc314722207"/>
      <w:proofErr w:type="spellStart"/>
      <w:r w:rsidRPr="000417AD">
        <w:rPr>
          <w:rFonts w:ascii="Arial" w:hAnsi="Arial" w:cs="Arial"/>
          <w:bCs/>
        </w:rPr>
        <w:t>Offeror</w:t>
      </w:r>
      <w:proofErr w:type="spellEnd"/>
      <w:r w:rsidRPr="000417AD">
        <w:rPr>
          <w:rFonts w:ascii="Arial" w:hAnsi="Arial" w:cs="Arial"/>
          <w:bCs/>
        </w:rPr>
        <w:t xml:space="preserve"> is required to send the following reference form to each business reference listed.  The business reference, in turn, is requested to submit the Reference Form directly to:  Norma Lucero, Procurement Manager, 2025 S. Pacheco, P.O. Box 2348, Santa Fe, NM 87504-2348 by the date stated in Section II.A. </w:t>
      </w:r>
      <w:proofErr w:type="gramStart"/>
      <w:r w:rsidRPr="000417AD">
        <w:rPr>
          <w:rFonts w:ascii="Arial" w:hAnsi="Arial" w:cs="Arial"/>
          <w:bCs/>
        </w:rPr>
        <w:t>of</w:t>
      </w:r>
      <w:proofErr w:type="gramEnd"/>
      <w:r w:rsidRPr="000417AD">
        <w:rPr>
          <w:rFonts w:ascii="Arial" w:hAnsi="Arial" w:cs="Arial"/>
          <w:bCs/>
        </w:rPr>
        <w:t xml:space="preserve"> this RFP for inclusion in the evaluation process.  The form and information provided will become a part of the submitted proposal.  Business references provided may be contacted for validation of</w:t>
      </w:r>
      <w:bookmarkEnd w:id="10"/>
      <w:r w:rsidRPr="000417AD">
        <w:rPr>
          <w:rFonts w:ascii="Arial" w:hAnsi="Arial" w:cs="Arial"/>
          <w:bCs/>
        </w:rPr>
        <w:t xml:space="preserve"> content provided therein. </w:t>
      </w:r>
    </w:p>
    <w:p w:rsidR="001B7055" w:rsidRDefault="001B7055" w:rsidP="001B7055">
      <w:pPr>
        <w:jc w:val="both"/>
        <w:rPr>
          <w:rFonts w:ascii="Arial" w:hAnsi="Arial" w:cs="Arial"/>
        </w:rPr>
      </w:pPr>
    </w:p>
    <w:p w:rsidR="00CA4D6B" w:rsidRDefault="00CA4D6B" w:rsidP="00CA4D6B">
      <w:pPr>
        <w:ind w:left="360"/>
        <w:rPr>
          <w:sz w:val="22"/>
          <w:szCs w:val="20"/>
        </w:rPr>
      </w:pPr>
    </w:p>
    <w:p w:rsidR="001D1F27" w:rsidRPr="000417AD" w:rsidRDefault="001D1F27" w:rsidP="001B7055">
      <w:pPr>
        <w:jc w:val="both"/>
        <w:rPr>
          <w:rFonts w:ascii="Arial" w:hAnsi="Arial" w:cs="Arial"/>
          <w:b/>
        </w:rPr>
      </w:pPr>
      <w:r w:rsidRPr="000417AD">
        <w:rPr>
          <w:rFonts w:ascii="Arial" w:hAnsi="Arial" w:cs="Arial"/>
          <w:b/>
        </w:rPr>
        <w:t>To:</w:t>
      </w:r>
    </w:p>
    <w:p w:rsidR="000417AD" w:rsidRPr="000417AD" w:rsidRDefault="000417AD" w:rsidP="000417AD">
      <w:pPr>
        <w:jc w:val="both"/>
        <w:rPr>
          <w:rFonts w:ascii="Arial" w:hAnsi="Arial" w:cs="Arial"/>
          <w:bCs/>
        </w:rPr>
      </w:pPr>
      <w:proofErr w:type="spellStart"/>
      <w:r w:rsidRPr="000417AD">
        <w:rPr>
          <w:rFonts w:ascii="Arial" w:hAnsi="Arial" w:cs="Arial"/>
          <w:bCs/>
        </w:rPr>
        <w:t>Offeror</w:t>
      </w:r>
      <w:proofErr w:type="spellEnd"/>
      <w:r w:rsidRPr="000417AD">
        <w:rPr>
          <w:rFonts w:ascii="Arial" w:hAnsi="Arial" w:cs="Arial"/>
          <w:bCs/>
        </w:rPr>
        <w:t xml:space="preserve"> is required to send the following reference form to each business reference listed.  The business reference, in turn, is requested to submit the Reference Form directly to:  Norma Lucero, Procurement Manager, by the date stated in Section II.A.</w:t>
      </w:r>
      <w:r w:rsidR="003B060C">
        <w:rPr>
          <w:rFonts w:ascii="Arial" w:hAnsi="Arial" w:cs="Arial"/>
          <w:bCs/>
        </w:rPr>
        <w:t>6</w:t>
      </w:r>
      <w:r w:rsidRPr="000417AD">
        <w:rPr>
          <w:rFonts w:ascii="Arial" w:hAnsi="Arial" w:cs="Arial"/>
          <w:bCs/>
        </w:rPr>
        <w:t xml:space="preserve"> of this RFP for inclusion in the evaluation process.  The form and information provided will become a part of the submitted proposal.  Business references provided may be contacted for validation of content provided therein. </w:t>
      </w:r>
    </w:p>
    <w:p w:rsidR="000417AD" w:rsidRDefault="000417AD" w:rsidP="001B7055">
      <w:pPr>
        <w:jc w:val="both"/>
        <w:rPr>
          <w:rFonts w:ascii="Arial" w:hAnsi="Arial" w:cs="Arial"/>
        </w:rPr>
      </w:pPr>
    </w:p>
    <w:p w:rsidR="00CA4D6B" w:rsidRDefault="00CA4D6B" w:rsidP="003B060C">
      <w:pPr>
        <w:rPr>
          <w:sz w:val="22"/>
          <w:szCs w:val="20"/>
        </w:rPr>
      </w:pPr>
    </w:p>
    <w:p w:rsidR="003B060C" w:rsidRPr="003B060C" w:rsidRDefault="003B060C" w:rsidP="003B060C">
      <w:pPr>
        <w:spacing w:line="276" w:lineRule="auto"/>
        <w:jc w:val="both"/>
        <w:rPr>
          <w:rFonts w:ascii="Arial" w:eastAsia="Calibri" w:hAnsi="Arial" w:cs="Arial"/>
          <w:b/>
        </w:rPr>
      </w:pPr>
      <w:r w:rsidRPr="003B060C">
        <w:rPr>
          <w:rFonts w:ascii="Arial" w:eastAsia="Calibri" w:hAnsi="Arial" w:cs="Arial"/>
          <w:b/>
        </w:rPr>
        <w:t>f.)</w:t>
      </w:r>
      <w:r w:rsidRPr="003B060C">
        <w:rPr>
          <w:rFonts w:ascii="Arial" w:eastAsia="Calibri" w:hAnsi="Arial" w:cs="Arial"/>
          <w:b/>
        </w:rPr>
        <w:tab/>
        <w:t>SNCP HQII</w:t>
      </w:r>
    </w:p>
    <w:p w:rsidR="001D1F27" w:rsidRPr="003B060C" w:rsidRDefault="003B060C" w:rsidP="001B7055">
      <w:pPr>
        <w:jc w:val="both"/>
        <w:rPr>
          <w:rFonts w:ascii="Arial" w:hAnsi="Arial" w:cs="Arial"/>
          <w:b/>
        </w:rPr>
      </w:pPr>
      <w:r w:rsidRPr="003B060C">
        <w:rPr>
          <w:rFonts w:ascii="Arial" w:hAnsi="Arial" w:cs="Arial"/>
          <w:b/>
        </w:rPr>
        <w:t>Page 33</w:t>
      </w:r>
    </w:p>
    <w:p w:rsidR="003B060C" w:rsidRPr="003B060C" w:rsidRDefault="003B060C" w:rsidP="001B7055">
      <w:pPr>
        <w:jc w:val="both"/>
        <w:rPr>
          <w:rFonts w:ascii="Arial" w:hAnsi="Arial" w:cs="Arial"/>
          <w:b/>
        </w:rPr>
      </w:pPr>
    </w:p>
    <w:p w:rsidR="001D1F27" w:rsidRPr="001B7055" w:rsidRDefault="003B060C" w:rsidP="001B7055">
      <w:pPr>
        <w:jc w:val="both"/>
        <w:rPr>
          <w:rFonts w:ascii="Arial" w:hAnsi="Arial" w:cs="Arial"/>
        </w:rPr>
      </w:pPr>
      <w:r w:rsidRPr="003B060C">
        <w:rPr>
          <w:rFonts w:ascii="Arial" w:hAnsi="Arial" w:cs="Arial"/>
          <w:b/>
        </w:rPr>
        <w:t>From:</w:t>
      </w:r>
    </w:p>
    <w:p w:rsidR="003B060C" w:rsidRPr="003B060C" w:rsidRDefault="003B060C" w:rsidP="003B060C">
      <w:pPr>
        <w:jc w:val="both"/>
        <w:rPr>
          <w:rFonts w:ascii="Arial" w:hAnsi="Arial" w:cs="Arial"/>
        </w:rPr>
      </w:pPr>
      <w:r w:rsidRPr="003B060C">
        <w:rPr>
          <w:rFonts w:ascii="Arial" w:hAnsi="Arial" w:cs="Arial"/>
        </w:rPr>
        <w:t>The Contractor shall submit separate billing statements for consultation and assistance services as described in Appendix 8.  These services require prior written approval by appropriate Department staff.  The billing statement shall be provided with monthly statement by the Contractor and shall identify the date of the request, the subject matter of the requests, date (s) and type of service rendered, the number of hours billed and the total charge. The Contractor should be prepared to provide to the Department supporting documentation in order to justify the billing statement.</w:t>
      </w:r>
    </w:p>
    <w:p w:rsidR="003B060C" w:rsidRPr="003B060C" w:rsidRDefault="003B060C" w:rsidP="003B060C">
      <w:pPr>
        <w:ind w:left="1080"/>
        <w:jc w:val="both"/>
        <w:rPr>
          <w:rFonts w:ascii="Arial" w:hAnsi="Arial" w:cs="Arial"/>
        </w:rPr>
      </w:pPr>
    </w:p>
    <w:p w:rsidR="003B060C" w:rsidRPr="003B060C" w:rsidRDefault="003B060C" w:rsidP="003B060C">
      <w:pPr>
        <w:jc w:val="both"/>
        <w:rPr>
          <w:rFonts w:ascii="Arial" w:hAnsi="Arial" w:cs="Arial"/>
        </w:rPr>
      </w:pPr>
      <w:r w:rsidRPr="003B060C">
        <w:rPr>
          <w:rFonts w:ascii="Arial" w:hAnsi="Arial" w:cs="Arial"/>
        </w:rPr>
        <w:t>Do not include gross receipts taxes in the calculation.  Gross receipts taxes will be a pass through from the State to the Contractor and be paid by the Contractor.  The Contractor will be responsible for making all required tax payments.</w:t>
      </w:r>
    </w:p>
    <w:p w:rsidR="003B060C" w:rsidRPr="003B060C" w:rsidRDefault="003B060C" w:rsidP="003B060C">
      <w:pPr>
        <w:ind w:left="1080"/>
        <w:jc w:val="both"/>
        <w:rPr>
          <w:rFonts w:ascii="Arial" w:hAnsi="Arial" w:cs="Arial"/>
        </w:rPr>
      </w:pPr>
    </w:p>
    <w:p w:rsidR="003B060C" w:rsidRPr="003B060C" w:rsidRDefault="003B060C" w:rsidP="003B060C">
      <w:pPr>
        <w:jc w:val="both"/>
        <w:rPr>
          <w:rFonts w:ascii="Arial" w:hAnsi="Arial" w:cs="Arial"/>
        </w:rPr>
      </w:pPr>
      <w:r w:rsidRPr="003B060C">
        <w:rPr>
          <w:rFonts w:ascii="Arial" w:hAnsi="Arial" w:cs="Arial"/>
        </w:rPr>
        <w:t xml:space="preserve">The cost report form, which is included as Appendix 10 of this RFP, must be included as the last page of </w:t>
      </w:r>
      <w:proofErr w:type="spellStart"/>
      <w:r w:rsidRPr="003B060C">
        <w:rPr>
          <w:rFonts w:ascii="Arial" w:hAnsi="Arial" w:cs="Arial"/>
        </w:rPr>
        <w:t>Offeror’s</w:t>
      </w:r>
      <w:proofErr w:type="spellEnd"/>
      <w:r w:rsidRPr="003B060C">
        <w:rPr>
          <w:rFonts w:ascii="Arial" w:hAnsi="Arial" w:cs="Arial"/>
        </w:rPr>
        <w:t xml:space="preserve"> Cost Proposal.</w:t>
      </w:r>
    </w:p>
    <w:p w:rsidR="001B7055" w:rsidRDefault="001B7055" w:rsidP="003B060C">
      <w:pPr>
        <w:jc w:val="both"/>
        <w:rPr>
          <w:rFonts w:ascii="Arial" w:hAnsi="Arial" w:cs="Arial"/>
        </w:rPr>
      </w:pPr>
    </w:p>
    <w:p w:rsidR="003B060C" w:rsidRPr="003B060C" w:rsidRDefault="003B060C" w:rsidP="003B060C">
      <w:pPr>
        <w:jc w:val="both"/>
        <w:rPr>
          <w:rFonts w:ascii="Arial" w:hAnsi="Arial" w:cs="Arial"/>
          <w:b/>
        </w:rPr>
      </w:pPr>
      <w:r w:rsidRPr="003B060C">
        <w:rPr>
          <w:rFonts w:ascii="Arial" w:hAnsi="Arial" w:cs="Arial"/>
          <w:b/>
        </w:rPr>
        <w:t>To:</w:t>
      </w:r>
    </w:p>
    <w:p w:rsidR="003B060C" w:rsidRPr="003B060C" w:rsidRDefault="003B060C" w:rsidP="003B060C">
      <w:pPr>
        <w:jc w:val="both"/>
        <w:rPr>
          <w:rFonts w:ascii="Arial" w:hAnsi="Arial" w:cs="Arial"/>
        </w:rPr>
      </w:pPr>
      <w:r w:rsidRPr="003B060C">
        <w:rPr>
          <w:rFonts w:ascii="Arial" w:hAnsi="Arial" w:cs="Arial"/>
        </w:rPr>
        <w:t xml:space="preserve">The Contractor shall submit separate billing statements for consultation and assistance services as described in Appendix </w:t>
      </w:r>
      <w:r>
        <w:rPr>
          <w:rFonts w:ascii="Arial" w:hAnsi="Arial" w:cs="Arial"/>
        </w:rPr>
        <w:t>D</w:t>
      </w:r>
      <w:r w:rsidRPr="003B060C">
        <w:rPr>
          <w:rFonts w:ascii="Arial" w:hAnsi="Arial" w:cs="Arial"/>
        </w:rPr>
        <w:t>.  These services require prior written approval by appropriate Department staff.  The billing statement shall be provided with monthly statement by the Contractor and shall identify the date of the request, the subject matter of the requests, date (s) and type of service rendered, the number of hours billed and the total charge. The Contractor should be prepared to provide to the Department supporting documentation in order to justify the billing statement.</w:t>
      </w:r>
    </w:p>
    <w:p w:rsidR="003B060C" w:rsidRPr="003B060C" w:rsidRDefault="003B060C" w:rsidP="003B060C">
      <w:pPr>
        <w:ind w:left="1080"/>
        <w:jc w:val="both"/>
        <w:rPr>
          <w:rFonts w:ascii="Arial" w:hAnsi="Arial" w:cs="Arial"/>
        </w:rPr>
      </w:pPr>
    </w:p>
    <w:p w:rsidR="003B060C" w:rsidRPr="003B060C" w:rsidRDefault="003B060C" w:rsidP="003B060C">
      <w:pPr>
        <w:jc w:val="both"/>
        <w:rPr>
          <w:rFonts w:ascii="Arial" w:hAnsi="Arial" w:cs="Arial"/>
        </w:rPr>
      </w:pPr>
      <w:r w:rsidRPr="003B060C">
        <w:rPr>
          <w:rFonts w:ascii="Arial" w:hAnsi="Arial" w:cs="Arial"/>
        </w:rPr>
        <w:t>Do not include gross receipts taxes in the calculation.  Gross receipts taxes will be a pass through from the State to the Contractor and be paid by the Contractor.  The Contractor will be responsible for making all required tax payments.</w:t>
      </w:r>
    </w:p>
    <w:p w:rsidR="003B060C" w:rsidRPr="003B060C" w:rsidRDefault="003B060C" w:rsidP="003B060C">
      <w:pPr>
        <w:jc w:val="both"/>
        <w:rPr>
          <w:rFonts w:ascii="Arial" w:hAnsi="Arial" w:cs="Arial"/>
        </w:rPr>
      </w:pPr>
    </w:p>
    <w:p w:rsidR="003B060C" w:rsidRPr="003B060C" w:rsidRDefault="003B060C" w:rsidP="003B060C">
      <w:pPr>
        <w:jc w:val="both"/>
        <w:rPr>
          <w:rFonts w:ascii="Arial" w:hAnsi="Arial" w:cs="Arial"/>
        </w:rPr>
      </w:pPr>
      <w:r w:rsidRPr="003B060C">
        <w:rPr>
          <w:rFonts w:ascii="Arial" w:hAnsi="Arial" w:cs="Arial"/>
        </w:rPr>
        <w:t xml:space="preserve">The cost report form, which is included as Appendix </w:t>
      </w:r>
      <w:r>
        <w:rPr>
          <w:rFonts w:ascii="Arial" w:hAnsi="Arial" w:cs="Arial"/>
        </w:rPr>
        <w:t>D</w:t>
      </w:r>
      <w:r w:rsidRPr="003B060C">
        <w:rPr>
          <w:rFonts w:ascii="Arial" w:hAnsi="Arial" w:cs="Arial"/>
        </w:rPr>
        <w:t xml:space="preserve"> of this RFP, must be included as the last page of </w:t>
      </w:r>
      <w:proofErr w:type="spellStart"/>
      <w:r w:rsidRPr="003B060C">
        <w:rPr>
          <w:rFonts w:ascii="Arial" w:hAnsi="Arial" w:cs="Arial"/>
        </w:rPr>
        <w:t>Offeror’s</w:t>
      </w:r>
      <w:proofErr w:type="spellEnd"/>
      <w:r w:rsidRPr="003B060C">
        <w:rPr>
          <w:rFonts w:ascii="Arial" w:hAnsi="Arial" w:cs="Arial"/>
        </w:rPr>
        <w:t xml:space="preserve"> Cost Proposal.</w:t>
      </w:r>
    </w:p>
    <w:p w:rsidR="003B060C" w:rsidRDefault="003B060C" w:rsidP="003B060C">
      <w:pPr>
        <w:jc w:val="both"/>
        <w:rPr>
          <w:rFonts w:ascii="Arial" w:hAnsi="Arial" w:cs="Arial"/>
        </w:rPr>
      </w:pPr>
    </w:p>
    <w:p w:rsidR="003B060C" w:rsidRPr="003B060C" w:rsidRDefault="003B060C" w:rsidP="003B060C">
      <w:pPr>
        <w:jc w:val="both"/>
        <w:rPr>
          <w:rFonts w:ascii="Arial" w:hAnsi="Arial" w:cs="Arial"/>
        </w:rPr>
      </w:pPr>
    </w:p>
    <w:p w:rsidR="00E72F32" w:rsidRDefault="00E72F32"/>
    <w:p w:rsidR="0014165C" w:rsidRPr="00D8292D" w:rsidRDefault="0014165C" w:rsidP="0014165C">
      <w:pPr>
        <w:pStyle w:val="TOCHeading"/>
        <w:jc w:val="center"/>
        <w:rPr>
          <w:rFonts w:ascii="Arial" w:hAnsi="Arial" w:cs="Arial"/>
          <w:color w:val="auto"/>
          <w:sz w:val="24"/>
          <w:szCs w:val="24"/>
        </w:rPr>
      </w:pPr>
      <w:r w:rsidRPr="00D8292D">
        <w:rPr>
          <w:rFonts w:ascii="Arial" w:hAnsi="Arial" w:cs="Arial"/>
          <w:color w:val="auto"/>
          <w:sz w:val="24"/>
          <w:szCs w:val="24"/>
        </w:rPr>
        <w:t>THE REST OF THIS PAGE INTENTIONALLY LEFT BLANK</w:t>
      </w:r>
    </w:p>
    <w:p w:rsidR="0014165C" w:rsidRPr="00D8292D" w:rsidRDefault="0014165C" w:rsidP="0014165C">
      <w:pPr>
        <w:widowControl w:val="0"/>
        <w:suppressAutoHyphens/>
        <w:autoSpaceDE w:val="0"/>
        <w:autoSpaceDN w:val="0"/>
        <w:rPr>
          <w:rFonts w:ascii="Arial" w:hAnsi="Arial" w:cs="Arial"/>
          <w:b/>
          <w:bCs/>
          <w:sz w:val="32"/>
          <w:szCs w:val="32"/>
        </w:rPr>
      </w:pPr>
    </w:p>
    <w:p w:rsidR="0014165C" w:rsidRDefault="0014165C"/>
    <w:sectPr w:rsidR="001416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D13C3"/>
    <w:multiLevelType w:val="hybridMultilevel"/>
    <w:tmpl w:val="E4808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595154"/>
    <w:multiLevelType w:val="hybridMultilevel"/>
    <w:tmpl w:val="03D8D232"/>
    <w:lvl w:ilvl="0" w:tplc="7CC619D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840204"/>
    <w:multiLevelType w:val="hybridMultilevel"/>
    <w:tmpl w:val="D7627BCA"/>
    <w:lvl w:ilvl="0" w:tplc="FC0ACC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055"/>
    <w:rsid w:val="000417AD"/>
    <w:rsid w:val="001128F6"/>
    <w:rsid w:val="0014165C"/>
    <w:rsid w:val="00192D16"/>
    <w:rsid w:val="001B7055"/>
    <w:rsid w:val="001D1F27"/>
    <w:rsid w:val="002D47CB"/>
    <w:rsid w:val="002E4772"/>
    <w:rsid w:val="00316DF4"/>
    <w:rsid w:val="0031725B"/>
    <w:rsid w:val="003B060C"/>
    <w:rsid w:val="004A7C35"/>
    <w:rsid w:val="00506A3A"/>
    <w:rsid w:val="00552AFC"/>
    <w:rsid w:val="005963C2"/>
    <w:rsid w:val="005C158D"/>
    <w:rsid w:val="005E1778"/>
    <w:rsid w:val="00653E32"/>
    <w:rsid w:val="00657ED6"/>
    <w:rsid w:val="006C6760"/>
    <w:rsid w:val="007A620A"/>
    <w:rsid w:val="008B28E3"/>
    <w:rsid w:val="008E4D42"/>
    <w:rsid w:val="00997AD9"/>
    <w:rsid w:val="009B211C"/>
    <w:rsid w:val="009F1A93"/>
    <w:rsid w:val="00A62AF8"/>
    <w:rsid w:val="00AB4A09"/>
    <w:rsid w:val="00AE417F"/>
    <w:rsid w:val="00BE09B2"/>
    <w:rsid w:val="00C239B1"/>
    <w:rsid w:val="00C53E7E"/>
    <w:rsid w:val="00CA4D6B"/>
    <w:rsid w:val="00CB50FE"/>
    <w:rsid w:val="00D47922"/>
    <w:rsid w:val="00D8292D"/>
    <w:rsid w:val="00DE3B96"/>
    <w:rsid w:val="00E72F32"/>
    <w:rsid w:val="00EE545C"/>
    <w:rsid w:val="00F01F96"/>
    <w:rsid w:val="00F83482"/>
    <w:rsid w:val="00FB1233"/>
    <w:rsid w:val="00FC0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055"/>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416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D1F2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7055"/>
    <w:rPr>
      <w:rFonts w:ascii="Tahoma" w:hAnsi="Tahoma" w:cs="Tahoma"/>
      <w:sz w:val="16"/>
      <w:szCs w:val="16"/>
    </w:rPr>
  </w:style>
  <w:style w:type="character" w:customStyle="1" w:styleId="BalloonTextChar">
    <w:name w:val="Balloon Text Char"/>
    <w:basedOn w:val="DefaultParagraphFont"/>
    <w:link w:val="BalloonText"/>
    <w:uiPriority w:val="99"/>
    <w:semiHidden/>
    <w:rsid w:val="001B7055"/>
    <w:rPr>
      <w:rFonts w:ascii="Tahoma" w:eastAsia="Times New Roman" w:hAnsi="Tahoma" w:cs="Tahoma"/>
      <w:sz w:val="16"/>
      <w:szCs w:val="16"/>
    </w:rPr>
  </w:style>
  <w:style w:type="paragraph" w:styleId="ListParagraph">
    <w:name w:val="List Paragraph"/>
    <w:basedOn w:val="Normal"/>
    <w:uiPriority w:val="34"/>
    <w:qFormat/>
    <w:rsid w:val="001B7055"/>
    <w:pPr>
      <w:ind w:left="720"/>
      <w:contextualSpacing/>
    </w:pPr>
  </w:style>
  <w:style w:type="character" w:customStyle="1" w:styleId="Heading1Char">
    <w:name w:val="Heading 1 Char"/>
    <w:basedOn w:val="DefaultParagraphFont"/>
    <w:link w:val="Heading1"/>
    <w:uiPriority w:val="9"/>
    <w:rsid w:val="0014165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14165C"/>
    <w:pPr>
      <w:spacing w:line="276" w:lineRule="auto"/>
      <w:outlineLvl w:val="9"/>
    </w:pPr>
  </w:style>
  <w:style w:type="character" w:customStyle="1" w:styleId="Heading2Char">
    <w:name w:val="Heading 2 Char"/>
    <w:basedOn w:val="DefaultParagraphFont"/>
    <w:link w:val="Heading2"/>
    <w:uiPriority w:val="9"/>
    <w:semiHidden/>
    <w:rsid w:val="001D1F2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055"/>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416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D1F2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7055"/>
    <w:rPr>
      <w:rFonts w:ascii="Tahoma" w:hAnsi="Tahoma" w:cs="Tahoma"/>
      <w:sz w:val="16"/>
      <w:szCs w:val="16"/>
    </w:rPr>
  </w:style>
  <w:style w:type="character" w:customStyle="1" w:styleId="BalloonTextChar">
    <w:name w:val="Balloon Text Char"/>
    <w:basedOn w:val="DefaultParagraphFont"/>
    <w:link w:val="BalloonText"/>
    <w:uiPriority w:val="99"/>
    <w:semiHidden/>
    <w:rsid w:val="001B7055"/>
    <w:rPr>
      <w:rFonts w:ascii="Tahoma" w:eastAsia="Times New Roman" w:hAnsi="Tahoma" w:cs="Tahoma"/>
      <w:sz w:val="16"/>
      <w:szCs w:val="16"/>
    </w:rPr>
  </w:style>
  <w:style w:type="paragraph" w:styleId="ListParagraph">
    <w:name w:val="List Paragraph"/>
    <w:basedOn w:val="Normal"/>
    <w:uiPriority w:val="34"/>
    <w:qFormat/>
    <w:rsid w:val="001B7055"/>
    <w:pPr>
      <w:ind w:left="720"/>
      <w:contextualSpacing/>
    </w:pPr>
  </w:style>
  <w:style w:type="character" w:customStyle="1" w:styleId="Heading1Char">
    <w:name w:val="Heading 1 Char"/>
    <w:basedOn w:val="DefaultParagraphFont"/>
    <w:link w:val="Heading1"/>
    <w:uiPriority w:val="9"/>
    <w:rsid w:val="0014165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14165C"/>
    <w:pPr>
      <w:spacing w:line="276" w:lineRule="auto"/>
      <w:outlineLvl w:val="9"/>
    </w:pPr>
  </w:style>
  <w:style w:type="character" w:customStyle="1" w:styleId="Heading2Char">
    <w:name w:val="Heading 2 Char"/>
    <w:basedOn w:val="DefaultParagraphFont"/>
    <w:link w:val="Heading2"/>
    <w:uiPriority w:val="9"/>
    <w:semiHidden/>
    <w:rsid w:val="001D1F2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Gillet, Linda</dc:creator>
  <cp:lastModifiedBy>Administrator</cp:lastModifiedBy>
  <cp:revision>3</cp:revision>
  <cp:lastPrinted>2017-04-07T19:57:00Z</cp:lastPrinted>
  <dcterms:created xsi:type="dcterms:W3CDTF">2017-04-07T19:57:00Z</dcterms:created>
  <dcterms:modified xsi:type="dcterms:W3CDTF">2017-04-07T19:57:00Z</dcterms:modified>
</cp:coreProperties>
</file>