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966" w:rsidRDefault="006D4966"/>
    <w:p w:rsidR="00730F0B" w:rsidRDefault="00730F0B" w:rsidP="00730F0B">
      <w:pPr>
        <w:ind w:left="0"/>
        <w:jc w:val="center"/>
      </w:pPr>
      <w:r>
        <w:t>RFP #1</w:t>
      </w:r>
      <w:r w:rsidR="00B35D0A">
        <w:t>5</w:t>
      </w:r>
      <w:r>
        <w:t>-630-8000-</w:t>
      </w:r>
      <w:r w:rsidR="00B35D0A">
        <w:t>2</w:t>
      </w:r>
      <w:r>
        <w:t>000</w:t>
      </w:r>
    </w:p>
    <w:p w:rsidR="00730F0B" w:rsidRDefault="00730F0B" w:rsidP="00730F0B">
      <w:pPr>
        <w:ind w:left="0"/>
        <w:jc w:val="center"/>
      </w:pPr>
      <w:r>
        <w:t>Brain Injury Services RFP</w:t>
      </w:r>
    </w:p>
    <w:p w:rsidR="00730F0B" w:rsidRDefault="00730F0B" w:rsidP="00730F0B">
      <w:pPr>
        <w:ind w:left="0"/>
        <w:jc w:val="center"/>
      </w:pPr>
    </w:p>
    <w:p w:rsidR="00730F0B" w:rsidRDefault="00730F0B" w:rsidP="00730F0B">
      <w:pPr>
        <w:ind w:left="0"/>
        <w:jc w:val="center"/>
      </w:pPr>
      <w:r>
        <w:t>Response to Offeror Questions:</w:t>
      </w:r>
    </w:p>
    <w:p w:rsidR="00730F0B" w:rsidRDefault="00730F0B" w:rsidP="00730F0B">
      <w:pPr>
        <w:ind w:left="0"/>
        <w:jc w:val="center"/>
      </w:pPr>
    </w:p>
    <w:p w:rsidR="00730F0B" w:rsidRDefault="00730F0B" w:rsidP="00730F0B">
      <w:pPr>
        <w:ind w:left="0"/>
      </w:pPr>
      <w:r>
        <w:t xml:space="preserve">Release Date: </w:t>
      </w:r>
      <w:r w:rsidR="00B35D0A">
        <w:t>4</w:t>
      </w:r>
      <w:r>
        <w:t>/</w:t>
      </w:r>
      <w:r w:rsidR="00B35D0A">
        <w:t>24/15</w:t>
      </w:r>
      <w:r w:rsidR="009F13D2">
        <w:t xml:space="preserve">; </w:t>
      </w:r>
      <w:r>
        <w:t xml:space="preserve">Questions: 1 – </w:t>
      </w:r>
      <w:r w:rsidR="001E310A">
        <w:t>48</w:t>
      </w:r>
    </w:p>
    <w:p w:rsidR="00730F0B" w:rsidRDefault="00730F0B" w:rsidP="00730F0B">
      <w:pPr>
        <w:ind w:left="0"/>
      </w:pPr>
    </w:p>
    <w:p w:rsidR="00D02142" w:rsidRDefault="00B35D0A" w:rsidP="00730F0B">
      <w:pPr>
        <w:ind w:left="0"/>
        <w:rPr>
          <w:sz w:val="24"/>
          <w:szCs w:val="24"/>
        </w:rPr>
      </w:pPr>
      <w:r>
        <w:rPr>
          <w:sz w:val="24"/>
          <w:szCs w:val="24"/>
        </w:rPr>
        <w:t>Responses to questions are provided in the order received.   Identifying information of Offerors has been removed.</w:t>
      </w:r>
      <w:r w:rsidR="00134031">
        <w:rPr>
          <w:sz w:val="24"/>
          <w:szCs w:val="24"/>
        </w:rPr>
        <w:t xml:space="preserve">  </w:t>
      </w:r>
      <w:r w:rsidR="008A0B3A">
        <w:rPr>
          <w:sz w:val="24"/>
          <w:szCs w:val="24"/>
        </w:rPr>
        <w:t xml:space="preserve">The references to pages and sections appear as they were provided by the </w:t>
      </w:r>
      <w:proofErr w:type="spellStart"/>
      <w:r w:rsidR="008A0B3A">
        <w:rPr>
          <w:sz w:val="24"/>
          <w:szCs w:val="24"/>
        </w:rPr>
        <w:t>Offerers</w:t>
      </w:r>
      <w:proofErr w:type="spellEnd"/>
      <w:r w:rsidR="008A0B3A">
        <w:rPr>
          <w:sz w:val="24"/>
          <w:szCs w:val="24"/>
        </w:rPr>
        <w:t xml:space="preserve">.  </w:t>
      </w:r>
      <w:r w:rsidR="00D02142">
        <w:rPr>
          <w:sz w:val="24"/>
          <w:szCs w:val="24"/>
        </w:rPr>
        <w:t xml:space="preserve">In general, </w:t>
      </w:r>
      <w:r w:rsidR="00134031">
        <w:rPr>
          <w:sz w:val="24"/>
          <w:szCs w:val="24"/>
        </w:rPr>
        <w:t xml:space="preserve">Offerors </w:t>
      </w:r>
      <w:r w:rsidR="008A0B3A">
        <w:rPr>
          <w:sz w:val="24"/>
          <w:szCs w:val="24"/>
        </w:rPr>
        <w:t>did not identify</w:t>
      </w:r>
      <w:r w:rsidR="00134031">
        <w:rPr>
          <w:sz w:val="24"/>
          <w:szCs w:val="24"/>
        </w:rPr>
        <w:t xml:space="preserve"> the service component </w:t>
      </w:r>
      <w:r w:rsidR="008A0B3A">
        <w:rPr>
          <w:sz w:val="24"/>
          <w:szCs w:val="24"/>
        </w:rPr>
        <w:t>under</w:t>
      </w:r>
      <w:r w:rsidR="00C1423B">
        <w:rPr>
          <w:sz w:val="24"/>
          <w:szCs w:val="24"/>
        </w:rPr>
        <w:t xml:space="preserve"> question; </w:t>
      </w:r>
      <w:r w:rsidR="008A0B3A">
        <w:rPr>
          <w:sz w:val="24"/>
          <w:szCs w:val="24"/>
        </w:rPr>
        <w:t xml:space="preserve">therefore, </w:t>
      </w:r>
      <w:r w:rsidR="00D02142">
        <w:rPr>
          <w:sz w:val="24"/>
          <w:szCs w:val="24"/>
        </w:rPr>
        <w:t>the responses pertain to the reviewer</w:t>
      </w:r>
      <w:r w:rsidR="00854A56">
        <w:rPr>
          <w:sz w:val="24"/>
          <w:szCs w:val="24"/>
        </w:rPr>
        <w:t>’</w:t>
      </w:r>
      <w:r w:rsidR="00D02142">
        <w:rPr>
          <w:sz w:val="24"/>
          <w:szCs w:val="24"/>
        </w:rPr>
        <w:t xml:space="preserve">s best guess and </w:t>
      </w:r>
      <w:r w:rsidR="00C1423B">
        <w:rPr>
          <w:sz w:val="24"/>
          <w:szCs w:val="24"/>
        </w:rPr>
        <w:t xml:space="preserve">are noted in </w:t>
      </w:r>
      <w:r w:rsidR="00D02142">
        <w:rPr>
          <w:sz w:val="24"/>
          <w:szCs w:val="24"/>
        </w:rPr>
        <w:t xml:space="preserve">the </w:t>
      </w:r>
      <w:r w:rsidR="00C1423B">
        <w:rPr>
          <w:sz w:val="24"/>
          <w:szCs w:val="24"/>
        </w:rPr>
        <w:t>parentheses that follow (SC-LSIC or CIS).</w:t>
      </w:r>
      <w:r w:rsidR="00DA47AF">
        <w:rPr>
          <w:sz w:val="24"/>
          <w:szCs w:val="24"/>
        </w:rPr>
        <w:t xml:space="preserve">  </w:t>
      </w:r>
    </w:p>
    <w:p w:rsidR="001F51BF" w:rsidRDefault="00DA47AF" w:rsidP="00730F0B">
      <w:pPr>
        <w:ind w:left="0"/>
        <w:rPr>
          <w:sz w:val="24"/>
          <w:szCs w:val="24"/>
        </w:rPr>
      </w:pPr>
      <w:r>
        <w:rPr>
          <w:sz w:val="24"/>
          <w:szCs w:val="24"/>
        </w:rPr>
        <w:t>[</w:t>
      </w:r>
      <w:r w:rsidR="00ED1851">
        <w:rPr>
          <w:sz w:val="24"/>
          <w:szCs w:val="24"/>
        </w:rPr>
        <w:t xml:space="preserve">ABBREVIATIONS KEY: </w:t>
      </w:r>
      <w:r>
        <w:rPr>
          <w:sz w:val="24"/>
          <w:szCs w:val="24"/>
        </w:rPr>
        <w:t>Q=</w:t>
      </w:r>
      <w:r w:rsidR="00854A56">
        <w:rPr>
          <w:sz w:val="24"/>
          <w:szCs w:val="24"/>
        </w:rPr>
        <w:t>Q</w:t>
      </w:r>
      <w:r>
        <w:rPr>
          <w:sz w:val="24"/>
          <w:szCs w:val="24"/>
        </w:rPr>
        <w:t>uestion</w:t>
      </w:r>
      <w:r w:rsidR="000D6343">
        <w:rPr>
          <w:sz w:val="24"/>
          <w:szCs w:val="24"/>
        </w:rPr>
        <w:t xml:space="preserve"> (bold)</w:t>
      </w:r>
      <w:r>
        <w:rPr>
          <w:sz w:val="24"/>
          <w:szCs w:val="24"/>
        </w:rPr>
        <w:t xml:space="preserve">; A= Answer (italicized); </w:t>
      </w:r>
      <w:r w:rsidR="00854A56">
        <w:rPr>
          <w:sz w:val="24"/>
          <w:szCs w:val="24"/>
        </w:rPr>
        <w:t xml:space="preserve">BIPM=Brain Injury Program Manager; CIS=Crisis Interim Services (Fiscal Intermediary); LSC=Life Skills Coaching; LSIC=Life Skills Independence Coaching; </w:t>
      </w:r>
      <w:r>
        <w:rPr>
          <w:sz w:val="24"/>
          <w:szCs w:val="24"/>
        </w:rPr>
        <w:t>SC=Service Coordination].</w:t>
      </w:r>
    </w:p>
    <w:p w:rsidR="00B35D0A" w:rsidRPr="005F7F18" w:rsidRDefault="00B35D0A" w:rsidP="00730F0B">
      <w:pPr>
        <w:ind w:left="0"/>
        <w:rPr>
          <w:sz w:val="24"/>
          <w:szCs w:val="24"/>
        </w:rPr>
      </w:pPr>
    </w:p>
    <w:tbl>
      <w:tblPr>
        <w:tblStyle w:val="TableGrid"/>
        <w:tblW w:w="0" w:type="auto"/>
        <w:tblLook w:val="04A0" w:firstRow="1" w:lastRow="0" w:firstColumn="1" w:lastColumn="0" w:noHBand="0" w:noVBand="1"/>
      </w:tblPr>
      <w:tblGrid>
        <w:gridCol w:w="828"/>
        <w:gridCol w:w="9468"/>
      </w:tblGrid>
      <w:tr w:rsidR="00730F0B" w:rsidTr="00730F0B">
        <w:tc>
          <w:tcPr>
            <w:tcW w:w="10296" w:type="dxa"/>
            <w:gridSpan w:val="2"/>
            <w:shd w:val="clear" w:color="auto" w:fill="000000" w:themeFill="text1"/>
          </w:tcPr>
          <w:p w:rsidR="00730F0B" w:rsidRPr="00730F0B" w:rsidRDefault="00730F0B" w:rsidP="00B35D0A">
            <w:pPr>
              <w:ind w:left="0"/>
              <w:jc w:val="center"/>
              <w:rPr>
                <w:sz w:val="24"/>
                <w:szCs w:val="24"/>
              </w:rPr>
            </w:pPr>
            <w:r>
              <w:t xml:space="preserve">Written Questions Submitted by </w:t>
            </w:r>
            <w:r w:rsidR="00B35D0A">
              <w:t>4/17/15 Deadline</w:t>
            </w:r>
            <w:r>
              <w:t>:</w:t>
            </w:r>
          </w:p>
        </w:tc>
      </w:tr>
      <w:tr w:rsidR="00730F0B" w:rsidTr="0013611E">
        <w:tc>
          <w:tcPr>
            <w:tcW w:w="828" w:type="dxa"/>
            <w:shd w:val="clear" w:color="auto" w:fill="FFFFFF" w:themeFill="background1"/>
          </w:tcPr>
          <w:p w:rsidR="00730F0B" w:rsidRDefault="00730F0B" w:rsidP="00730F0B">
            <w:pPr>
              <w:ind w:left="0"/>
              <w:jc w:val="center"/>
              <w:rPr>
                <w:sz w:val="24"/>
                <w:szCs w:val="24"/>
              </w:rPr>
            </w:pPr>
            <w:r>
              <w:rPr>
                <w:sz w:val="24"/>
                <w:szCs w:val="24"/>
              </w:rPr>
              <w:t>Q1</w:t>
            </w:r>
          </w:p>
          <w:p w:rsidR="00730F0B" w:rsidRDefault="00730F0B" w:rsidP="00730F0B">
            <w:pPr>
              <w:ind w:left="0"/>
              <w:jc w:val="center"/>
              <w:rPr>
                <w:sz w:val="24"/>
                <w:szCs w:val="24"/>
              </w:rPr>
            </w:pPr>
          </w:p>
          <w:p w:rsidR="003D5C03" w:rsidRDefault="003D5C03" w:rsidP="00730F0B">
            <w:pPr>
              <w:ind w:left="0"/>
              <w:jc w:val="center"/>
              <w:rPr>
                <w:sz w:val="24"/>
                <w:szCs w:val="24"/>
              </w:rPr>
            </w:pPr>
          </w:p>
          <w:p w:rsidR="00730F0B" w:rsidRPr="00730F0B" w:rsidRDefault="00730F0B" w:rsidP="00730F0B">
            <w:pPr>
              <w:ind w:left="0"/>
              <w:jc w:val="center"/>
              <w:rPr>
                <w:sz w:val="24"/>
                <w:szCs w:val="24"/>
              </w:rPr>
            </w:pPr>
            <w:r>
              <w:rPr>
                <w:sz w:val="24"/>
                <w:szCs w:val="24"/>
              </w:rPr>
              <w:t>A1</w:t>
            </w:r>
          </w:p>
        </w:tc>
        <w:tc>
          <w:tcPr>
            <w:tcW w:w="9468" w:type="dxa"/>
          </w:tcPr>
          <w:p w:rsidR="003D5C03" w:rsidRDefault="00B35D0A" w:rsidP="003D5C03">
            <w:pPr>
              <w:ind w:left="0"/>
              <w:rPr>
                <w:b w:val="0"/>
                <w:sz w:val="24"/>
                <w:szCs w:val="24"/>
              </w:rPr>
            </w:pPr>
            <w:r w:rsidRPr="00FC0FF6">
              <w:rPr>
                <w:sz w:val="24"/>
                <w:szCs w:val="24"/>
              </w:rPr>
              <w:t>At what time did the Brain Injury Services Fund change from a grant to a contracted service?</w:t>
            </w:r>
            <w:r w:rsidR="003D5C03">
              <w:rPr>
                <w:sz w:val="24"/>
                <w:szCs w:val="24"/>
              </w:rPr>
              <w:t xml:space="preserve"> </w:t>
            </w:r>
            <w:r w:rsidR="003D5C03">
              <w:rPr>
                <w:b w:val="0"/>
                <w:sz w:val="24"/>
                <w:szCs w:val="24"/>
              </w:rPr>
              <w:t>(General question: No RFP page or section references provided)</w:t>
            </w:r>
          </w:p>
          <w:p w:rsidR="00B35D0A" w:rsidRDefault="00B35D0A" w:rsidP="00B35D0A">
            <w:pPr>
              <w:ind w:left="0"/>
              <w:rPr>
                <w:b w:val="0"/>
                <w:i/>
                <w:sz w:val="24"/>
                <w:szCs w:val="24"/>
              </w:rPr>
            </w:pPr>
          </w:p>
          <w:p w:rsidR="0068197F" w:rsidRDefault="00CE5996" w:rsidP="00CE5996">
            <w:pPr>
              <w:ind w:left="0"/>
              <w:rPr>
                <w:b w:val="0"/>
                <w:i/>
                <w:sz w:val="24"/>
                <w:szCs w:val="24"/>
              </w:rPr>
            </w:pPr>
            <w:r>
              <w:rPr>
                <w:b w:val="0"/>
                <w:i/>
                <w:sz w:val="24"/>
                <w:szCs w:val="24"/>
              </w:rPr>
              <w:t xml:space="preserve">Services provided through the Brain Injury Services Fund (BISF) have always been contracted by the State.  As such, contracts with State agencies are legally binding documents, whereby the contractor promises to deliver services and is paid for services that have been delivered. </w:t>
            </w:r>
          </w:p>
          <w:p w:rsidR="00730F0B" w:rsidRPr="000466C2" w:rsidRDefault="00CE5996" w:rsidP="00CE5996">
            <w:pPr>
              <w:ind w:left="0"/>
              <w:rPr>
                <w:b w:val="0"/>
                <w:i/>
                <w:sz w:val="24"/>
                <w:szCs w:val="24"/>
              </w:rPr>
            </w:pPr>
            <w:r>
              <w:rPr>
                <w:b w:val="0"/>
                <w:i/>
                <w:sz w:val="24"/>
                <w:szCs w:val="24"/>
              </w:rPr>
              <w:t xml:space="preserve"> </w:t>
            </w:r>
          </w:p>
        </w:tc>
      </w:tr>
      <w:tr w:rsidR="00730F0B" w:rsidTr="0013611E">
        <w:tc>
          <w:tcPr>
            <w:tcW w:w="828" w:type="dxa"/>
            <w:shd w:val="clear" w:color="auto" w:fill="FFFFFF" w:themeFill="background1"/>
          </w:tcPr>
          <w:p w:rsidR="00730F0B" w:rsidRDefault="001F51BF" w:rsidP="00730F0B">
            <w:pPr>
              <w:ind w:left="0"/>
              <w:jc w:val="center"/>
              <w:rPr>
                <w:sz w:val="24"/>
                <w:szCs w:val="24"/>
              </w:rPr>
            </w:pPr>
            <w:r>
              <w:rPr>
                <w:sz w:val="24"/>
                <w:szCs w:val="24"/>
              </w:rPr>
              <w:t>Q2</w:t>
            </w:r>
          </w:p>
          <w:p w:rsidR="001F51BF" w:rsidRDefault="001F51BF" w:rsidP="00730F0B">
            <w:pPr>
              <w:ind w:left="0"/>
              <w:jc w:val="center"/>
              <w:rPr>
                <w:sz w:val="24"/>
                <w:szCs w:val="24"/>
              </w:rPr>
            </w:pPr>
          </w:p>
          <w:p w:rsidR="001F51BF" w:rsidRDefault="001F51BF" w:rsidP="00730F0B">
            <w:pPr>
              <w:ind w:left="0"/>
              <w:jc w:val="center"/>
              <w:rPr>
                <w:sz w:val="24"/>
                <w:szCs w:val="24"/>
              </w:rPr>
            </w:pPr>
          </w:p>
          <w:p w:rsidR="003D5C03" w:rsidRDefault="003D5C03" w:rsidP="00730F0B">
            <w:pPr>
              <w:ind w:left="0"/>
              <w:jc w:val="center"/>
              <w:rPr>
                <w:sz w:val="24"/>
                <w:szCs w:val="24"/>
              </w:rPr>
            </w:pPr>
          </w:p>
          <w:p w:rsidR="00B35D0A" w:rsidRDefault="00B35D0A" w:rsidP="00730F0B">
            <w:pPr>
              <w:ind w:left="0"/>
              <w:jc w:val="center"/>
              <w:rPr>
                <w:sz w:val="24"/>
                <w:szCs w:val="24"/>
              </w:rPr>
            </w:pPr>
          </w:p>
          <w:p w:rsidR="001F51BF" w:rsidRPr="00730F0B" w:rsidRDefault="001F51BF" w:rsidP="00730F0B">
            <w:pPr>
              <w:ind w:left="0"/>
              <w:jc w:val="center"/>
              <w:rPr>
                <w:sz w:val="24"/>
                <w:szCs w:val="24"/>
              </w:rPr>
            </w:pPr>
            <w:r>
              <w:rPr>
                <w:sz w:val="24"/>
                <w:szCs w:val="24"/>
              </w:rPr>
              <w:t>A2</w:t>
            </w:r>
          </w:p>
        </w:tc>
        <w:tc>
          <w:tcPr>
            <w:tcW w:w="9468" w:type="dxa"/>
          </w:tcPr>
          <w:p w:rsidR="000466C2" w:rsidRDefault="00B35D0A" w:rsidP="00B35D0A">
            <w:pPr>
              <w:ind w:left="0"/>
              <w:rPr>
                <w:sz w:val="24"/>
                <w:szCs w:val="24"/>
              </w:rPr>
            </w:pPr>
            <w:r w:rsidRPr="00FC0FF6">
              <w:rPr>
                <w:sz w:val="24"/>
                <w:szCs w:val="24"/>
              </w:rPr>
              <w:t>Regarding the statement: “In no case will contract(s), including all renewals thereof, exceed a total of four (4) years in duration”.  Is the statement based upon FY 2015-2016 and beyond or will prior year contracts be included?</w:t>
            </w:r>
          </w:p>
          <w:p w:rsidR="003D5C03" w:rsidRDefault="00E013B7" w:rsidP="003D5C03">
            <w:pPr>
              <w:ind w:left="0"/>
              <w:rPr>
                <w:b w:val="0"/>
                <w:sz w:val="24"/>
                <w:szCs w:val="24"/>
              </w:rPr>
            </w:pPr>
            <w:r>
              <w:rPr>
                <w:b w:val="0"/>
                <w:sz w:val="24"/>
                <w:szCs w:val="24"/>
              </w:rPr>
              <w:t>(</w:t>
            </w:r>
            <w:r w:rsidR="003D5C03">
              <w:rPr>
                <w:b w:val="0"/>
                <w:sz w:val="24"/>
                <w:szCs w:val="24"/>
              </w:rPr>
              <w:t>No RFP page or section references provided)</w:t>
            </w:r>
          </w:p>
          <w:p w:rsidR="00B35D0A" w:rsidRDefault="00B35D0A" w:rsidP="00B35D0A">
            <w:pPr>
              <w:ind w:left="0"/>
              <w:rPr>
                <w:b w:val="0"/>
                <w:i/>
                <w:sz w:val="24"/>
                <w:szCs w:val="24"/>
              </w:rPr>
            </w:pPr>
          </w:p>
          <w:p w:rsidR="00ED1851" w:rsidRDefault="001A01AD" w:rsidP="000F25BA">
            <w:pPr>
              <w:ind w:left="0"/>
              <w:rPr>
                <w:b w:val="0"/>
                <w:i/>
                <w:sz w:val="24"/>
                <w:szCs w:val="24"/>
              </w:rPr>
            </w:pPr>
            <w:r>
              <w:rPr>
                <w:b w:val="0"/>
                <w:i/>
                <w:sz w:val="24"/>
                <w:szCs w:val="24"/>
              </w:rPr>
              <w:t xml:space="preserve">The question is referring to Section 1.C on Page 7. </w:t>
            </w:r>
            <w:r w:rsidR="00CE5996">
              <w:rPr>
                <w:b w:val="0"/>
                <w:i/>
                <w:sz w:val="24"/>
                <w:szCs w:val="24"/>
              </w:rPr>
              <w:t>Th</w:t>
            </w:r>
            <w:r w:rsidR="00C348E3">
              <w:rPr>
                <w:b w:val="0"/>
                <w:i/>
                <w:sz w:val="24"/>
                <w:szCs w:val="24"/>
              </w:rPr>
              <w:t>is</w:t>
            </w:r>
            <w:r w:rsidR="00CE5996">
              <w:rPr>
                <w:b w:val="0"/>
                <w:i/>
                <w:sz w:val="24"/>
                <w:szCs w:val="24"/>
              </w:rPr>
              <w:t xml:space="preserve"> RFP </w:t>
            </w:r>
            <w:r w:rsidR="003B3E37">
              <w:rPr>
                <w:b w:val="0"/>
                <w:i/>
                <w:sz w:val="24"/>
                <w:szCs w:val="24"/>
              </w:rPr>
              <w:t>is requesting services for a new contract cycle and will not include prior contract years.  The RFP is requesting services for an</w:t>
            </w:r>
            <w:r w:rsidR="00CE5996">
              <w:rPr>
                <w:b w:val="0"/>
                <w:i/>
                <w:sz w:val="24"/>
                <w:szCs w:val="24"/>
              </w:rPr>
              <w:t xml:space="preserve"> initial year fo</w:t>
            </w:r>
            <w:r w:rsidR="003B3E37">
              <w:rPr>
                <w:b w:val="0"/>
                <w:i/>
                <w:sz w:val="24"/>
                <w:szCs w:val="24"/>
              </w:rPr>
              <w:t>llowing contract</w:t>
            </w:r>
            <w:r w:rsidR="00CE5996">
              <w:rPr>
                <w:b w:val="0"/>
                <w:i/>
                <w:sz w:val="24"/>
                <w:szCs w:val="24"/>
              </w:rPr>
              <w:t xml:space="preserve"> award</w:t>
            </w:r>
            <w:r w:rsidR="000F25BA">
              <w:rPr>
                <w:b w:val="0"/>
                <w:i/>
                <w:sz w:val="24"/>
                <w:szCs w:val="24"/>
              </w:rPr>
              <w:t>, which</w:t>
            </w:r>
            <w:r w:rsidR="00CE5996">
              <w:rPr>
                <w:b w:val="0"/>
                <w:i/>
                <w:sz w:val="24"/>
                <w:szCs w:val="24"/>
              </w:rPr>
              <w:t xml:space="preserve"> may be renewed for up to 3 additional years</w:t>
            </w:r>
            <w:r w:rsidR="003B3E37">
              <w:rPr>
                <w:b w:val="0"/>
                <w:i/>
                <w:sz w:val="24"/>
                <w:szCs w:val="24"/>
              </w:rPr>
              <w:t xml:space="preserve">.  </w:t>
            </w:r>
            <w:r w:rsidR="00C348E3">
              <w:rPr>
                <w:b w:val="0"/>
                <w:i/>
                <w:sz w:val="24"/>
                <w:szCs w:val="24"/>
              </w:rPr>
              <w:t>In total, and d</w:t>
            </w:r>
            <w:r w:rsidR="003B3E37">
              <w:rPr>
                <w:b w:val="0"/>
                <w:i/>
                <w:sz w:val="24"/>
                <w:szCs w:val="24"/>
              </w:rPr>
              <w:t>epending upon availability of future funding, th</w:t>
            </w:r>
            <w:r w:rsidR="000F25BA">
              <w:rPr>
                <w:b w:val="0"/>
                <w:i/>
                <w:sz w:val="24"/>
                <w:szCs w:val="24"/>
              </w:rPr>
              <w:t>e current RFP contract award cycle</w:t>
            </w:r>
            <w:r w:rsidR="003B3E37">
              <w:rPr>
                <w:b w:val="0"/>
                <w:i/>
                <w:sz w:val="24"/>
                <w:szCs w:val="24"/>
              </w:rPr>
              <w:t xml:space="preserve"> includes FY16 (July 1, 2015 – June 30, 2016), </w:t>
            </w:r>
          </w:p>
          <w:p w:rsidR="00B35D0A" w:rsidRDefault="003B3E37" w:rsidP="000F25BA">
            <w:pPr>
              <w:ind w:left="0"/>
              <w:rPr>
                <w:b w:val="0"/>
                <w:i/>
                <w:sz w:val="24"/>
                <w:szCs w:val="24"/>
              </w:rPr>
            </w:pPr>
            <w:r>
              <w:rPr>
                <w:b w:val="0"/>
                <w:i/>
                <w:sz w:val="24"/>
                <w:szCs w:val="24"/>
              </w:rPr>
              <w:t xml:space="preserve">FY17 (July 1, 2016 – June 30, 2017), FY18 (July 1, 2017 – June 30, 2018), and FY19 (July 1, 2018 – June 30, 2019).  </w:t>
            </w:r>
          </w:p>
          <w:p w:rsidR="0068197F" w:rsidRPr="000466C2" w:rsidRDefault="0068197F" w:rsidP="000F25BA">
            <w:pPr>
              <w:ind w:left="0"/>
              <w:rPr>
                <w:b w:val="0"/>
                <w:i/>
                <w:sz w:val="24"/>
                <w:szCs w:val="24"/>
              </w:rPr>
            </w:pPr>
          </w:p>
        </w:tc>
      </w:tr>
      <w:tr w:rsidR="00730F0B" w:rsidTr="0013611E">
        <w:tc>
          <w:tcPr>
            <w:tcW w:w="828" w:type="dxa"/>
            <w:shd w:val="clear" w:color="auto" w:fill="FFFFFF" w:themeFill="background1"/>
          </w:tcPr>
          <w:p w:rsidR="00730F0B" w:rsidRDefault="00B35D0A" w:rsidP="00730F0B">
            <w:pPr>
              <w:ind w:left="0"/>
              <w:jc w:val="center"/>
              <w:rPr>
                <w:sz w:val="24"/>
                <w:szCs w:val="24"/>
              </w:rPr>
            </w:pPr>
            <w:r>
              <w:rPr>
                <w:sz w:val="24"/>
                <w:szCs w:val="24"/>
              </w:rPr>
              <w:t>Q3</w:t>
            </w:r>
          </w:p>
          <w:p w:rsidR="00B35D0A" w:rsidRDefault="00B35D0A" w:rsidP="00730F0B">
            <w:pPr>
              <w:ind w:left="0"/>
              <w:jc w:val="center"/>
              <w:rPr>
                <w:sz w:val="24"/>
                <w:szCs w:val="24"/>
              </w:rPr>
            </w:pPr>
          </w:p>
          <w:p w:rsidR="00B35D0A" w:rsidRPr="00730F0B" w:rsidRDefault="00B35D0A" w:rsidP="00730F0B">
            <w:pPr>
              <w:ind w:left="0"/>
              <w:jc w:val="center"/>
              <w:rPr>
                <w:sz w:val="24"/>
                <w:szCs w:val="24"/>
              </w:rPr>
            </w:pPr>
            <w:r>
              <w:rPr>
                <w:sz w:val="24"/>
                <w:szCs w:val="24"/>
              </w:rPr>
              <w:t>A3</w:t>
            </w:r>
          </w:p>
        </w:tc>
        <w:tc>
          <w:tcPr>
            <w:tcW w:w="9468" w:type="dxa"/>
          </w:tcPr>
          <w:p w:rsidR="00730F0B" w:rsidRPr="00FC0FF6" w:rsidRDefault="00134031" w:rsidP="00730F0B">
            <w:pPr>
              <w:ind w:left="0"/>
              <w:rPr>
                <w:sz w:val="24"/>
                <w:szCs w:val="24"/>
              </w:rPr>
            </w:pPr>
            <w:r w:rsidRPr="00FC0FF6">
              <w:rPr>
                <w:sz w:val="24"/>
                <w:szCs w:val="24"/>
              </w:rPr>
              <w:t>Is there a format in which you prefer to receive questions?</w:t>
            </w:r>
          </w:p>
          <w:p w:rsidR="00134031" w:rsidRPr="00134031" w:rsidRDefault="00134031" w:rsidP="00730F0B">
            <w:pPr>
              <w:ind w:left="0"/>
              <w:rPr>
                <w:b w:val="0"/>
                <w:sz w:val="24"/>
                <w:szCs w:val="24"/>
              </w:rPr>
            </w:pPr>
          </w:p>
          <w:p w:rsidR="00134031" w:rsidRDefault="00134031" w:rsidP="00730F0B">
            <w:pPr>
              <w:ind w:left="0"/>
              <w:rPr>
                <w:b w:val="0"/>
                <w:i/>
                <w:sz w:val="24"/>
                <w:szCs w:val="24"/>
              </w:rPr>
            </w:pPr>
            <w:r w:rsidRPr="00134031">
              <w:rPr>
                <w:b w:val="0"/>
                <w:i/>
                <w:sz w:val="24"/>
                <w:szCs w:val="24"/>
              </w:rPr>
              <w:t xml:space="preserve">All we ask is that you reference the Section, Article and page # in the RFP.  </w:t>
            </w:r>
          </w:p>
          <w:p w:rsidR="0068197F" w:rsidRPr="00134031" w:rsidRDefault="0068197F" w:rsidP="00730F0B">
            <w:pPr>
              <w:ind w:left="0"/>
              <w:rPr>
                <w:b w:val="0"/>
                <w:i/>
                <w:sz w:val="24"/>
                <w:szCs w:val="24"/>
              </w:rPr>
            </w:pPr>
          </w:p>
        </w:tc>
      </w:tr>
      <w:tr w:rsidR="00B35D0A" w:rsidRPr="00134031" w:rsidTr="0013611E">
        <w:tc>
          <w:tcPr>
            <w:tcW w:w="828" w:type="dxa"/>
            <w:shd w:val="clear" w:color="auto" w:fill="FFFFFF" w:themeFill="background1"/>
          </w:tcPr>
          <w:p w:rsidR="00B35D0A" w:rsidRPr="00134031" w:rsidRDefault="00B35D0A" w:rsidP="00730F0B">
            <w:pPr>
              <w:ind w:left="0"/>
              <w:jc w:val="center"/>
              <w:rPr>
                <w:sz w:val="24"/>
                <w:szCs w:val="24"/>
              </w:rPr>
            </w:pPr>
            <w:r w:rsidRPr="00134031">
              <w:rPr>
                <w:sz w:val="24"/>
                <w:szCs w:val="24"/>
              </w:rPr>
              <w:lastRenderedPageBreak/>
              <w:t>Q4</w:t>
            </w:r>
          </w:p>
          <w:p w:rsidR="00B35D0A" w:rsidRDefault="00B35D0A" w:rsidP="00730F0B">
            <w:pPr>
              <w:ind w:left="0"/>
              <w:jc w:val="center"/>
              <w:rPr>
                <w:sz w:val="24"/>
                <w:szCs w:val="24"/>
              </w:rPr>
            </w:pPr>
          </w:p>
          <w:p w:rsidR="003B3E37" w:rsidRPr="00134031" w:rsidRDefault="003B3E37" w:rsidP="00730F0B">
            <w:pPr>
              <w:ind w:left="0"/>
              <w:jc w:val="center"/>
              <w:rPr>
                <w:sz w:val="24"/>
                <w:szCs w:val="24"/>
              </w:rPr>
            </w:pPr>
          </w:p>
          <w:p w:rsidR="00B35D0A" w:rsidRPr="00134031" w:rsidRDefault="00B35D0A" w:rsidP="00730F0B">
            <w:pPr>
              <w:ind w:left="0"/>
              <w:jc w:val="center"/>
              <w:rPr>
                <w:sz w:val="24"/>
                <w:szCs w:val="24"/>
              </w:rPr>
            </w:pPr>
            <w:r w:rsidRPr="00134031">
              <w:rPr>
                <w:sz w:val="24"/>
                <w:szCs w:val="24"/>
              </w:rPr>
              <w:t>A4</w:t>
            </w:r>
          </w:p>
        </w:tc>
        <w:tc>
          <w:tcPr>
            <w:tcW w:w="9468" w:type="dxa"/>
          </w:tcPr>
          <w:p w:rsidR="00B35D0A" w:rsidRPr="00ED6AEC" w:rsidRDefault="00134031" w:rsidP="00730F0B">
            <w:pPr>
              <w:ind w:left="0"/>
              <w:rPr>
                <w:sz w:val="24"/>
                <w:szCs w:val="24"/>
              </w:rPr>
            </w:pPr>
            <w:r w:rsidRPr="00ED6AEC">
              <w:rPr>
                <w:sz w:val="24"/>
                <w:szCs w:val="24"/>
              </w:rPr>
              <w:t>Page 7 indicates services are for one year.  Is that a lifetime maximum for an individual?  If not, how are service time limits measured?</w:t>
            </w:r>
          </w:p>
          <w:p w:rsidR="003B3E37" w:rsidRDefault="003B3E37" w:rsidP="00730F0B">
            <w:pPr>
              <w:ind w:left="0"/>
              <w:rPr>
                <w:b w:val="0"/>
                <w:sz w:val="24"/>
                <w:szCs w:val="24"/>
              </w:rPr>
            </w:pPr>
          </w:p>
          <w:p w:rsidR="003B3E37" w:rsidRDefault="003B3E37" w:rsidP="0068197F">
            <w:pPr>
              <w:ind w:left="0"/>
              <w:rPr>
                <w:b w:val="0"/>
                <w:i/>
                <w:sz w:val="24"/>
                <w:szCs w:val="24"/>
              </w:rPr>
            </w:pPr>
            <w:r>
              <w:rPr>
                <w:b w:val="0"/>
                <w:i/>
                <w:sz w:val="24"/>
                <w:szCs w:val="24"/>
              </w:rPr>
              <w:t>With HSD’s written approval and following a written exception request</w:t>
            </w:r>
            <w:r w:rsidR="000F25BA">
              <w:rPr>
                <w:b w:val="0"/>
                <w:i/>
                <w:sz w:val="24"/>
                <w:szCs w:val="24"/>
              </w:rPr>
              <w:t xml:space="preserve"> through the Brain Injury Program Manager (BIPM)</w:t>
            </w:r>
            <w:r>
              <w:rPr>
                <w:b w:val="0"/>
                <w:i/>
                <w:sz w:val="24"/>
                <w:szCs w:val="24"/>
              </w:rPr>
              <w:t>, services for an individual</w:t>
            </w:r>
            <w:r w:rsidR="000F25BA">
              <w:rPr>
                <w:b w:val="0"/>
                <w:i/>
                <w:sz w:val="24"/>
                <w:szCs w:val="24"/>
              </w:rPr>
              <w:t>,</w:t>
            </w:r>
            <w:r>
              <w:rPr>
                <w:b w:val="0"/>
                <w:i/>
                <w:sz w:val="24"/>
                <w:szCs w:val="24"/>
              </w:rPr>
              <w:t xml:space="preserve"> who remains in crisis with no other payer source</w:t>
            </w:r>
            <w:r w:rsidR="000F25BA">
              <w:rPr>
                <w:b w:val="0"/>
                <w:i/>
                <w:sz w:val="24"/>
                <w:szCs w:val="24"/>
              </w:rPr>
              <w:t>,</w:t>
            </w:r>
            <w:r>
              <w:rPr>
                <w:b w:val="0"/>
                <w:i/>
                <w:sz w:val="24"/>
                <w:szCs w:val="24"/>
              </w:rPr>
              <w:t xml:space="preserve"> may be continued beyond one year, as defined by current regulations.  </w:t>
            </w:r>
            <w:r w:rsidR="002C2110">
              <w:rPr>
                <w:b w:val="0"/>
                <w:i/>
                <w:sz w:val="24"/>
                <w:szCs w:val="24"/>
              </w:rPr>
              <w:t xml:space="preserve">Former Program </w:t>
            </w:r>
            <w:r>
              <w:rPr>
                <w:b w:val="0"/>
                <w:i/>
                <w:sz w:val="24"/>
                <w:szCs w:val="24"/>
              </w:rPr>
              <w:t xml:space="preserve">Participants </w:t>
            </w:r>
            <w:r w:rsidR="002C2110">
              <w:rPr>
                <w:b w:val="0"/>
                <w:i/>
                <w:sz w:val="24"/>
                <w:szCs w:val="24"/>
              </w:rPr>
              <w:t xml:space="preserve">whose services had been inactivated may seek reactivation of services in the event that a new crisis arises, </w:t>
            </w:r>
            <w:r w:rsidR="000F25BA">
              <w:rPr>
                <w:b w:val="0"/>
                <w:i/>
                <w:sz w:val="24"/>
                <w:szCs w:val="24"/>
              </w:rPr>
              <w:t>that</w:t>
            </w:r>
            <w:r w:rsidR="002C2110">
              <w:rPr>
                <w:b w:val="0"/>
                <w:i/>
                <w:sz w:val="24"/>
                <w:szCs w:val="24"/>
              </w:rPr>
              <w:t xml:space="preserve"> cannot be addressed by other payer sources.  In the event that reactivation is requested less than 6 months since inactivation, a written prior approval must be obtained through the HSD</w:t>
            </w:r>
            <w:r w:rsidR="000F25BA">
              <w:rPr>
                <w:b w:val="0"/>
                <w:i/>
                <w:sz w:val="24"/>
                <w:szCs w:val="24"/>
              </w:rPr>
              <w:t xml:space="preserve"> BIPM</w:t>
            </w:r>
            <w:r w:rsidR="002C2110">
              <w:rPr>
                <w:b w:val="0"/>
                <w:i/>
                <w:sz w:val="24"/>
                <w:szCs w:val="24"/>
              </w:rPr>
              <w:t>.  Per the regulations, “lifetime limits” apply to funding through housing assistance (once in a lifetime), environmental modifications (</w:t>
            </w:r>
            <w:r w:rsidR="0068197F">
              <w:rPr>
                <w:b w:val="0"/>
                <w:i/>
                <w:sz w:val="24"/>
                <w:szCs w:val="24"/>
              </w:rPr>
              <w:t>$10,000</w:t>
            </w:r>
            <w:r w:rsidR="002C2110">
              <w:rPr>
                <w:b w:val="0"/>
                <w:i/>
                <w:sz w:val="24"/>
                <w:szCs w:val="24"/>
              </w:rPr>
              <w:t xml:space="preserve"> in a lifetime), total annual crisis interim assistance ($25,000) and total lifetime crisis interim assistance ($75,000).</w:t>
            </w:r>
          </w:p>
          <w:p w:rsidR="0068197F" w:rsidRPr="003B3E37" w:rsidRDefault="0068197F" w:rsidP="0068197F">
            <w:pPr>
              <w:ind w:left="0"/>
              <w:rPr>
                <w:b w:val="0"/>
                <w:i/>
                <w:sz w:val="24"/>
                <w:szCs w:val="24"/>
              </w:rPr>
            </w:pPr>
          </w:p>
        </w:tc>
      </w:tr>
      <w:tr w:rsidR="00B35D0A" w:rsidRPr="00134031" w:rsidTr="0013611E">
        <w:tc>
          <w:tcPr>
            <w:tcW w:w="828" w:type="dxa"/>
            <w:shd w:val="clear" w:color="auto" w:fill="FFFFFF" w:themeFill="background1"/>
          </w:tcPr>
          <w:p w:rsidR="00B35D0A" w:rsidRPr="00134031" w:rsidRDefault="00B35D0A" w:rsidP="00730F0B">
            <w:pPr>
              <w:ind w:left="0"/>
              <w:jc w:val="center"/>
              <w:rPr>
                <w:sz w:val="24"/>
                <w:szCs w:val="24"/>
              </w:rPr>
            </w:pPr>
            <w:r w:rsidRPr="00134031">
              <w:rPr>
                <w:sz w:val="24"/>
                <w:szCs w:val="24"/>
              </w:rPr>
              <w:t>Q5</w:t>
            </w:r>
          </w:p>
          <w:p w:rsidR="00B35D0A" w:rsidRPr="00134031" w:rsidRDefault="00B35D0A" w:rsidP="00730F0B">
            <w:pPr>
              <w:ind w:left="0"/>
              <w:jc w:val="center"/>
              <w:rPr>
                <w:sz w:val="24"/>
                <w:szCs w:val="24"/>
              </w:rPr>
            </w:pPr>
          </w:p>
          <w:p w:rsidR="00134031" w:rsidRPr="00134031" w:rsidRDefault="00134031" w:rsidP="00730F0B">
            <w:pPr>
              <w:ind w:left="0"/>
              <w:jc w:val="center"/>
              <w:rPr>
                <w:sz w:val="24"/>
                <w:szCs w:val="24"/>
              </w:rPr>
            </w:pPr>
          </w:p>
          <w:p w:rsidR="00134031" w:rsidRPr="00134031" w:rsidRDefault="00134031" w:rsidP="00730F0B">
            <w:pPr>
              <w:ind w:left="0"/>
              <w:jc w:val="center"/>
              <w:rPr>
                <w:sz w:val="24"/>
                <w:szCs w:val="24"/>
              </w:rPr>
            </w:pPr>
          </w:p>
          <w:p w:rsidR="00B35D0A" w:rsidRPr="00134031" w:rsidRDefault="00B35D0A" w:rsidP="00730F0B">
            <w:pPr>
              <w:ind w:left="0"/>
              <w:jc w:val="center"/>
              <w:rPr>
                <w:sz w:val="24"/>
                <w:szCs w:val="24"/>
              </w:rPr>
            </w:pPr>
            <w:r w:rsidRPr="00134031">
              <w:rPr>
                <w:sz w:val="24"/>
                <w:szCs w:val="24"/>
              </w:rPr>
              <w:t>A5</w:t>
            </w:r>
          </w:p>
        </w:tc>
        <w:tc>
          <w:tcPr>
            <w:tcW w:w="9468" w:type="dxa"/>
            <w:shd w:val="clear" w:color="auto" w:fill="FFFFFF" w:themeFill="background1"/>
          </w:tcPr>
          <w:p w:rsidR="00B35D0A" w:rsidRPr="00ED6AEC" w:rsidRDefault="00134031" w:rsidP="00730F0B">
            <w:pPr>
              <w:ind w:left="0"/>
              <w:rPr>
                <w:sz w:val="24"/>
                <w:szCs w:val="24"/>
              </w:rPr>
            </w:pPr>
            <w:r w:rsidRPr="00ED6AEC">
              <w:rPr>
                <w:sz w:val="24"/>
                <w:szCs w:val="24"/>
              </w:rPr>
              <w:t>Page 8, the RFP states that services will be provided by professional social workers.  Will the department consider allowing service coordination services to be provided by a case manager?</w:t>
            </w:r>
            <w:r w:rsidR="00C1423B" w:rsidRPr="00ED6AEC">
              <w:rPr>
                <w:sz w:val="24"/>
                <w:szCs w:val="24"/>
              </w:rPr>
              <w:t xml:space="preserve"> (SC-LSIC)</w:t>
            </w:r>
          </w:p>
          <w:p w:rsidR="00134031" w:rsidRPr="00134031" w:rsidRDefault="00134031" w:rsidP="00730F0B">
            <w:pPr>
              <w:ind w:left="0"/>
              <w:rPr>
                <w:b w:val="0"/>
                <w:sz w:val="24"/>
                <w:szCs w:val="24"/>
              </w:rPr>
            </w:pPr>
          </w:p>
          <w:p w:rsidR="00134031" w:rsidRDefault="002C2110" w:rsidP="006239EC">
            <w:pPr>
              <w:ind w:left="0"/>
              <w:rPr>
                <w:b w:val="0"/>
                <w:i/>
                <w:sz w:val="24"/>
                <w:szCs w:val="24"/>
              </w:rPr>
            </w:pPr>
            <w:r w:rsidRPr="006239EC">
              <w:rPr>
                <w:b w:val="0"/>
                <w:i/>
                <w:sz w:val="24"/>
                <w:szCs w:val="24"/>
              </w:rPr>
              <w:t>Current guidelines for staffing requirements are provided under the current regulations 8.326.10</w:t>
            </w:r>
            <w:r w:rsidR="006239EC" w:rsidRPr="006239EC">
              <w:rPr>
                <w:b w:val="0"/>
                <w:i/>
                <w:sz w:val="24"/>
                <w:szCs w:val="24"/>
              </w:rPr>
              <w:t>.10.D</w:t>
            </w:r>
            <w:r w:rsidRPr="006239EC">
              <w:rPr>
                <w:b w:val="0"/>
                <w:i/>
                <w:sz w:val="24"/>
                <w:szCs w:val="24"/>
              </w:rPr>
              <w:t xml:space="preserve"> NMAC.  Exceptions may be made in writing to the HSD by providing resumes documenting case management experience in </w:t>
            </w:r>
            <w:r w:rsidR="006239EC" w:rsidRPr="006239EC">
              <w:rPr>
                <w:b w:val="0"/>
                <w:i/>
                <w:sz w:val="24"/>
                <w:szCs w:val="24"/>
              </w:rPr>
              <w:t>lieu of professional social worker training.</w:t>
            </w:r>
          </w:p>
          <w:p w:rsidR="0068197F" w:rsidRPr="006239EC" w:rsidRDefault="0068197F" w:rsidP="006239EC">
            <w:pPr>
              <w:ind w:left="0"/>
              <w:rPr>
                <w:b w:val="0"/>
                <w:i/>
                <w:sz w:val="24"/>
                <w:szCs w:val="24"/>
              </w:rPr>
            </w:pPr>
          </w:p>
        </w:tc>
        <w:bookmarkStart w:id="0" w:name="_GoBack"/>
        <w:bookmarkEnd w:id="0"/>
      </w:tr>
      <w:tr w:rsidR="00B35D0A" w:rsidRPr="00134031" w:rsidTr="0013611E">
        <w:tc>
          <w:tcPr>
            <w:tcW w:w="828" w:type="dxa"/>
            <w:shd w:val="clear" w:color="auto" w:fill="FFFFFF" w:themeFill="background1"/>
          </w:tcPr>
          <w:p w:rsidR="00B35D0A" w:rsidRPr="00134031" w:rsidRDefault="00B35D0A" w:rsidP="00730F0B">
            <w:pPr>
              <w:ind w:left="0"/>
              <w:jc w:val="center"/>
              <w:rPr>
                <w:sz w:val="24"/>
                <w:szCs w:val="24"/>
              </w:rPr>
            </w:pPr>
            <w:r w:rsidRPr="00134031">
              <w:rPr>
                <w:sz w:val="24"/>
                <w:szCs w:val="24"/>
              </w:rPr>
              <w:t>Q6</w:t>
            </w:r>
          </w:p>
          <w:p w:rsidR="00B35D0A" w:rsidRDefault="00B35D0A" w:rsidP="00730F0B">
            <w:pPr>
              <w:ind w:left="0"/>
              <w:jc w:val="center"/>
              <w:rPr>
                <w:sz w:val="24"/>
                <w:szCs w:val="24"/>
              </w:rPr>
            </w:pPr>
          </w:p>
          <w:p w:rsidR="001A7E40" w:rsidRPr="00134031" w:rsidRDefault="001A7E40" w:rsidP="00730F0B">
            <w:pPr>
              <w:ind w:left="0"/>
              <w:jc w:val="center"/>
              <w:rPr>
                <w:sz w:val="24"/>
                <w:szCs w:val="24"/>
              </w:rPr>
            </w:pPr>
          </w:p>
          <w:p w:rsidR="00B35D0A" w:rsidRPr="00134031" w:rsidRDefault="00B35D0A" w:rsidP="00730F0B">
            <w:pPr>
              <w:ind w:left="0"/>
              <w:jc w:val="center"/>
              <w:rPr>
                <w:sz w:val="24"/>
                <w:szCs w:val="24"/>
              </w:rPr>
            </w:pPr>
            <w:r w:rsidRPr="00134031">
              <w:rPr>
                <w:sz w:val="24"/>
                <w:szCs w:val="24"/>
              </w:rPr>
              <w:t>A6</w:t>
            </w:r>
          </w:p>
        </w:tc>
        <w:tc>
          <w:tcPr>
            <w:tcW w:w="9468" w:type="dxa"/>
          </w:tcPr>
          <w:p w:rsidR="00B35D0A" w:rsidRPr="00ED6AEC" w:rsidRDefault="00134031" w:rsidP="00AD3B7B">
            <w:pPr>
              <w:ind w:left="0"/>
              <w:rPr>
                <w:sz w:val="24"/>
                <w:szCs w:val="24"/>
              </w:rPr>
            </w:pPr>
            <w:r w:rsidRPr="00ED6AEC">
              <w:rPr>
                <w:sz w:val="24"/>
                <w:szCs w:val="24"/>
              </w:rPr>
              <w:t>Please clarify the amount of funding available by region for service coordination.</w:t>
            </w:r>
            <w:r w:rsidR="00C1423B" w:rsidRPr="00ED6AEC">
              <w:rPr>
                <w:sz w:val="24"/>
                <w:szCs w:val="24"/>
              </w:rPr>
              <w:t xml:space="preserve"> (SC</w:t>
            </w:r>
            <w:r w:rsidR="00AD3B7B" w:rsidRPr="00ED6AEC">
              <w:rPr>
                <w:sz w:val="24"/>
                <w:szCs w:val="24"/>
              </w:rPr>
              <w:t>-</w:t>
            </w:r>
            <w:r w:rsidR="00C1423B" w:rsidRPr="00ED6AEC">
              <w:rPr>
                <w:sz w:val="24"/>
                <w:szCs w:val="24"/>
              </w:rPr>
              <w:t>LSIC)</w:t>
            </w:r>
          </w:p>
          <w:p w:rsidR="00ED6AEC" w:rsidRDefault="00E013B7" w:rsidP="00ED6AEC">
            <w:pPr>
              <w:ind w:left="0"/>
              <w:rPr>
                <w:b w:val="0"/>
                <w:sz w:val="24"/>
                <w:szCs w:val="24"/>
              </w:rPr>
            </w:pPr>
            <w:r>
              <w:rPr>
                <w:b w:val="0"/>
                <w:sz w:val="24"/>
                <w:szCs w:val="24"/>
              </w:rPr>
              <w:t>(</w:t>
            </w:r>
            <w:r w:rsidR="00ED6AEC">
              <w:rPr>
                <w:b w:val="0"/>
                <w:sz w:val="24"/>
                <w:szCs w:val="24"/>
              </w:rPr>
              <w:t>No RFP page or section references provided)</w:t>
            </w:r>
          </w:p>
          <w:p w:rsidR="006239EC" w:rsidRDefault="006239EC" w:rsidP="00AD3B7B">
            <w:pPr>
              <w:ind w:left="0"/>
              <w:rPr>
                <w:b w:val="0"/>
                <w:sz w:val="24"/>
                <w:szCs w:val="24"/>
              </w:rPr>
            </w:pPr>
          </w:p>
          <w:p w:rsidR="00EC78A5" w:rsidRDefault="00BA72C8" w:rsidP="009A03F3">
            <w:pPr>
              <w:shd w:val="clear" w:color="auto" w:fill="FFFFFF" w:themeFill="background1"/>
              <w:ind w:left="0"/>
              <w:rPr>
                <w:b w:val="0"/>
                <w:i/>
                <w:sz w:val="24"/>
                <w:szCs w:val="24"/>
              </w:rPr>
            </w:pPr>
            <w:r>
              <w:rPr>
                <w:b w:val="0"/>
                <w:i/>
                <w:sz w:val="24"/>
                <w:szCs w:val="24"/>
              </w:rPr>
              <w:t>The question references Appendix G</w:t>
            </w:r>
            <w:r w:rsidR="00EC78A5">
              <w:rPr>
                <w:b w:val="0"/>
                <w:i/>
                <w:sz w:val="24"/>
                <w:szCs w:val="24"/>
              </w:rPr>
              <w:t>, pages 58-59.</w:t>
            </w:r>
          </w:p>
          <w:p w:rsidR="006239EC" w:rsidRPr="009A03F3" w:rsidRDefault="006239EC" w:rsidP="009A03F3">
            <w:pPr>
              <w:shd w:val="clear" w:color="auto" w:fill="FFFFFF" w:themeFill="background1"/>
              <w:ind w:left="0"/>
              <w:rPr>
                <w:b w:val="0"/>
                <w:i/>
                <w:sz w:val="24"/>
                <w:szCs w:val="24"/>
              </w:rPr>
            </w:pPr>
            <w:r w:rsidRPr="009A03F3">
              <w:rPr>
                <w:b w:val="0"/>
                <w:i/>
                <w:sz w:val="24"/>
                <w:szCs w:val="24"/>
              </w:rPr>
              <w:t xml:space="preserve">The funding available for Service Coordination in each region is specified in the Funding Table, which appears on Page 59 of the RFP.   </w:t>
            </w:r>
            <w:r w:rsidR="009A03F3" w:rsidRPr="009A03F3">
              <w:rPr>
                <w:b w:val="0"/>
                <w:i/>
                <w:sz w:val="24"/>
                <w:szCs w:val="24"/>
              </w:rPr>
              <w:t>The amounts by region appear in column “C”.</w:t>
            </w:r>
          </w:p>
          <w:p w:rsidR="009A03F3" w:rsidRDefault="009A03F3" w:rsidP="009A03F3">
            <w:pPr>
              <w:shd w:val="clear" w:color="auto" w:fill="FFFFFF" w:themeFill="background1"/>
              <w:ind w:left="0"/>
              <w:rPr>
                <w:b w:val="0"/>
                <w:sz w:val="24"/>
                <w:szCs w:val="24"/>
              </w:rPr>
            </w:pPr>
            <w:r w:rsidRPr="009A03F3">
              <w:rPr>
                <w:b w:val="0"/>
                <w:i/>
                <w:sz w:val="24"/>
                <w:szCs w:val="24"/>
              </w:rPr>
              <w:t>In the event that a single contractor is awarded a statewide contract, the total funding for Service Coordination shall not exceed $462,000, including personnel (salary/fringe) and administrative costs.  In the event that multiple awards are issued, covering different service regions, the total funding shall not exceed the sum of the amount available for the awarded regions.</w:t>
            </w:r>
            <w:r>
              <w:rPr>
                <w:b w:val="0"/>
                <w:sz w:val="24"/>
                <w:szCs w:val="24"/>
              </w:rPr>
              <w:t xml:space="preserve"> </w:t>
            </w:r>
          </w:p>
          <w:p w:rsidR="0068197F" w:rsidRPr="00134031" w:rsidRDefault="0068197F" w:rsidP="009A03F3">
            <w:pPr>
              <w:shd w:val="clear" w:color="auto" w:fill="FFFFFF" w:themeFill="background1"/>
              <w:ind w:left="0"/>
              <w:rPr>
                <w:b w:val="0"/>
                <w:sz w:val="24"/>
                <w:szCs w:val="24"/>
              </w:rPr>
            </w:pPr>
          </w:p>
        </w:tc>
      </w:tr>
      <w:tr w:rsidR="00B35D0A" w:rsidRPr="00134031" w:rsidTr="0013611E">
        <w:tc>
          <w:tcPr>
            <w:tcW w:w="828" w:type="dxa"/>
            <w:shd w:val="clear" w:color="auto" w:fill="auto"/>
          </w:tcPr>
          <w:p w:rsidR="00B35D0A" w:rsidRPr="00134031" w:rsidRDefault="00B35D0A" w:rsidP="00730F0B">
            <w:pPr>
              <w:ind w:left="0"/>
              <w:jc w:val="center"/>
              <w:rPr>
                <w:sz w:val="24"/>
                <w:szCs w:val="24"/>
              </w:rPr>
            </w:pPr>
            <w:r w:rsidRPr="00134031">
              <w:rPr>
                <w:sz w:val="24"/>
                <w:szCs w:val="24"/>
              </w:rPr>
              <w:t>Q7</w:t>
            </w:r>
          </w:p>
          <w:p w:rsidR="00B35D0A" w:rsidRDefault="00B35D0A" w:rsidP="00730F0B">
            <w:pPr>
              <w:ind w:left="0"/>
              <w:jc w:val="center"/>
              <w:rPr>
                <w:sz w:val="24"/>
                <w:szCs w:val="24"/>
              </w:rPr>
            </w:pPr>
          </w:p>
          <w:p w:rsidR="00751BA4" w:rsidRPr="00134031" w:rsidRDefault="00751BA4" w:rsidP="00730F0B">
            <w:pPr>
              <w:ind w:left="0"/>
              <w:jc w:val="center"/>
              <w:rPr>
                <w:sz w:val="24"/>
                <w:szCs w:val="24"/>
              </w:rPr>
            </w:pPr>
          </w:p>
          <w:p w:rsidR="00B35D0A" w:rsidRPr="00134031" w:rsidRDefault="00B35D0A" w:rsidP="00730F0B">
            <w:pPr>
              <w:ind w:left="0"/>
              <w:jc w:val="center"/>
              <w:rPr>
                <w:sz w:val="24"/>
                <w:szCs w:val="24"/>
              </w:rPr>
            </w:pPr>
            <w:r w:rsidRPr="00134031">
              <w:rPr>
                <w:sz w:val="24"/>
                <w:szCs w:val="24"/>
              </w:rPr>
              <w:t>A7</w:t>
            </w:r>
          </w:p>
        </w:tc>
        <w:tc>
          <w:tcPr>
            <w:tcW w:w="9468" w:type="dxa"/>
            <w:shd w:val="clear" w:color="auto" w:fill="auto"/>
          </w:tcPr>
          <w:p w:rsidR="00B35D0A" w:rsidRPr="00002E3C" w:rsidRDefault="00134031" w:rsidP="00730F0B">
            <w:pPr>
              <w:ind w:left="0"/>
              <w:rPr>
                <w:sz w:val="24"/>
                <w:szCs w:val="24"/>
              </w:rPr>
            </w:pPr>
            <w:r w:rsidRPr="00002E3C">
              <w:rPr>
                <w:sz w:val="24"/>
                <w:szCs w:val="24"/>
              </w:rPr>
              <w:t>How many 1099s were processed last year?</w:t>
            </w:r>
            <w:r w:rsidR="00C1423B" w:rsidRPr="00002E3C">
              <w:rPr>
                <w:sz w:val="24"/>
                <w:szCs w:val="24"/>
              </w:rPr>
              <w:t xml:space="preserve"> (CIS)</w:t>
            </w:r>
          </w:p>
          <w:p w:rsidR="00751BA4" w:rsidRDefault="00751BA4" w:rsidP="00751BA4">
            <w:pPr>
              <w:ind w:left="0"/>
              <w:rPr>
                <w:b w:val="0"/>
                <w:sz w:val="24"/>
                <w:szCs w:val="24"/>
              </w:rPr>
            </w:pPr>
            <w:r>
              <w:rPr>
                <w:b w:val="0"/>
                <w:sz w:val="24"/>
                <w:szCs w:val="24"/>
              </w:rPr>
              <w:t>(General question: No RFP page or section references provided)</w:t>
            </w:r>
          </w:p>
          <w:p w:rsidR="00206BCB" w:rsidRDefault="00206BCB" w:rsidP="00730F0B">
            <w:pPr>
              <w:ind w:left="0"/>
              <w:rPr>
                <w:b w:val="0"/>
                <w:sz w:val="24"/>
                <w:szCs w:val="24"/>
              </w:rPr>
            </w:pPr>
          </w:p>
          <w:p w:rsidR="00206BCB" w:rsidRPr="00206BCB" w:rsidRDefault="00206BCB" w:rsidP="00206BCB">
            <w:pPr>
              <w:ind w:left="0"/>
              <w:rPr>
                <w:b w:val="0"/>
                <w:sz w:val="24"/>
                <w:szCs w:val="24"/>
              </w:rPr>
            </w:pPr>
            <w:r w:rsidRPr="00206BCB">
              <w:rPr>
                <w:b w:val="0"/>
                <w:bCs/>
                <w:i/>
                <w:sz w:val="24"/>
                <w:szCs w:val="24"/>
              </w:rPr>
              <w:t>Fifty-one</w:t>
            </w:r>
            <w:r>
              <w:rPr>
                <w:b w:val="0"/>
                <w:sz w:val="24"/>
                <w:szCs w:val="24"/>
              </w:rPr>
              <w:t>.</w:t>
            </w:r>
            <w:r w:rsidRPr="00206BCB">
              <w:rPr>
                <w:b w:val="0"/>
                <w:sz w:val="24"/>
                <w:szCs w:val="24"/>
              </w:rPr>
              <w:t xml:space="preserve"> </w:t>
            </w:r>
          </w:p>
          <w:p w:rsidR="00206BCB" w:rsidRPr="00134031" w:rsidRDefault="00206BCB" w:rsidP="00730F0B">
            <w:pPr>
              <w:ind w:left="0"/>
              <w:rPr>
                <w:b w:val="0"/>
                <w:sz w:val="24"/>
                <w:szCs w:val="24"/>
              </w:rPr>
            </w:pPr>
          </w:p>
        </w:tc>
      </w:tr>
      <w:tr w:rsidR="00B35D0A" w:rsidRPr="00134031" w:rsidTr="0013611E">
        <w:tc>
          <w:tcPr>
            <w:tcW w:w="828" w:type="dxa"/>
            <w:shd w:val="clear" w:color="auto" w:fill="auto"/>
          </w:tcPr>
          <w:p w:rsidR="00B35D0A" w:rsidRPr="00134031" w:rsidRDefault="00B35D0A" w:rsidP="00730F0B">
            <w:pPr>
              <w:ind w:left="0"/>
              <w:jc w:val="center"/>
              <w:rPr>
                <w:sz w:val="24"/>
                <w:szCs w:val="24"/>
              </w:rPr>
            </w:pPr>
            <w:r w:rsidRPr="00134031">
              <w:rPr>
                <w:sz w:val="24"/>
                <w:szCs w:val="24"/>
              </w:rPr>
              <w:t>Q8</w:t>
            </w:r>
          </w:p>
          <w:p w:rsidR="00B35D0A" w:rsidRDefault="00B35D0A" w:rsidP="00730F0B">
            <w:pPr>
              <w:ind w:left="0"/>
              <w:jc w:val="center"/>
              <w:rPr>
                <w:sz w:val="24"/>
                <w:szCs w:val="24"/>
              </w:rPr>
            </w:pPr>
          </w:p>
          <w:p w:rsidR="00751BA4" w:rsidRPr="00134031" w:rsidRDefault="00751BA4" w:rsidP="00730F0B">
            <w:pPr>
              <w:ind w:left="0"/>
              <w:jc w:val="center"/>
              <w:rPr>
                <w:sz w:val="24"/>
                <w:szCs w:val="24"/>
              </w:rPr>
            </w:pPr>
          </w:p>
          <w:p w:rsidR="00B35D0A" w:rsidRPr="00134031" w:rsidRDefault="00B35D0A" w:rsidP="00730F0B">
            <w:pPr>
              <w:ind w:left="0"/>
              <w:jc w:val="center"/>
              <w:rPr>
                <w:sz w:val="24"/>
                <w:szCs w:val="24"/>
              </w:rPr>
            </w:pPr>
            <w:r w:rsidRPr="00134031">
              <w:rPr>
                <w:sz w:val="24"/>
                <w:szCs w:val="24"/>
              </w:rPr>
              <w:t>A8</w:t>
            </w:r>
          </w:p>
        </w:tc>
        <w:tc>
          <w:tcPr>
            <w:tcW w:w="9468" w:type="dxa"/>
            <w:shd w:val="clear" w:color="auto" w:fill="auto"/>
          </w:tcPr>
          <w:p w:rsidR="00134031" w:rsidRPr="00002E3C" w:rsidRDefault="00134031" w:rsidP="00134031">
            <w:pPr>
              <w:tabs>
                <w:tab w:val="center" w:pos="4680"/>
              </w:tabs>
              <w:ind w:left="0"/>
              <w:rPr>
                <w:rFonts w:cs="Arial"/>
                <w:bCs/>
                <w:sz w:val="24"/>
                <w:szCs w:val="24"/>
              </w:rPr>
            </w:pPr>
            <w:r w:rsidRPr="00002E3C">
              <w:rPr>
                <w:rFonts w:cs="Arial"/>
                <w:bCs/>
                <w:sz w:val="24"/>
                <w:szCs w:val="24"/>
              </w:rPr>
              <w:t>How many different vendors received payment from the FI last year?</w:t>
            </w:r>
            <w:r w:rsidR="00C1423B" w:rsidRPr="00002E3C">
              <w:rPr>
                <w:rFonts w:cs="Arial"/>
                <w:bCs/>
                <w:sz w:val="24"/>
                <w:szCs w:val="24"/>
              </w:rPr>
              <w:t xml:space="preserve"> (CIS)</w:t>
            </w:r>
          </w:p>
          <w:p w:rsidR="00751BA4" w:rsidRDefault="00751BA4" w:rsidP="00751BA4">
            <w:pPr>
              <w:ind w:left="0"/>
              <w:rPr>
                <w:b w:val="0"/>
                <w:sz w:val="24"/>
                <w:szCs w:val="24"/>
              </w:rPr>
            </w:pPr>
            <w:r>
              <w:rPr>
                <w:b w:val="0"/>
                <w:sz w:val="24"/>
                <w:szCs w:val="24"/>
              </w:rPr>
              <w:t>(General question: No RFP page or section references provided)</w:t>
            </w:r>
          </w:p>
          <w:p w:rsidR="00B35D0A" w:rsidRDefault="00B35D0A" w:rsidP="00730F0B">
            <w:pPr>
              <w:ind w:left="0"/>
              <w:rPr>
                <w:b w:val="0"/>
                <w:sz w:val="24"/>
                <w:szCs w:val="24"/>
              </w:rPr>
            </w:pPr>
          </w:p>
          <w:p w:rsidR="00206BCB" w:rsidRPr="00206BCB" w:rsidRDefault="00206BCB" w:rsidP="00206BCB">
            <w:pPr>
              <w:ind w:left="0"/>
              <w:rPr>
                <w:b w:val="0"/>
                <w:bCs/>
                <w:i/>
                <w:sz w:val="24"/>
                <w:szCs w:val="24"/>
              </w:rPr>
            </w:pPr>
            <w:r w:rsidRPr="00206BCB">
              <w:rPr>
                <w:b w:val="0"/>
                <w:bCs/>
                <w:i/>
                <w:sz w:val="24"/>
                <w:szCs w:val="24"/>
              </w:rPr>
              <w:t>O</w:t>
            </w:r>
            <w:r>
              <w:rPr>
                <w:b w:val="0"/>
                <w:bCs/>
                <w:i/>
                <w:sz w:val="24"/>
                <w:szCs w:val="24"/>
              </w:rPr>
              <w:t>ne hundred thirty-seven.</w:t>
            </w:r>
          </w:p>
          <w:p w:rsidR="00206BCB" w:rsidRPr="00134031" w:rsidRDefault="00206BCB" w:rsidP="00730F0B">
            <w:pPr>
              <w:ind w:left="0"/>
              <w:rPr>
                <w:b w:val="0"/>
                <w:sz w:val="24"/>
                <w:szCs w:val="24"/>
              </w:rPr>
            </w:pPr>
          </w:p>
        </w:tc>
      </w:tr>
      <w:tr w:rsidR="00B35D0A" w:rsidRPr="00134031" w:rsidTr="0013611E">
        <w:tc>
          <w:tcPr>
            <w:tcW w:w="828" w:type="dxa"/>
            <w:shd w:val="clear" w:color="auto" w:fill="auto"/>
          </w:tcPr>
          <w:p w:rsidR="00B35D0A" w:rsidRPr="00134031" w:rsidRDefault="00B35D0A" w:rsidP="00730F0B">
            <w:pPr>
              <w:ind w:left="0"/>
              <w:jc w:val="center"/>
              <w:rPr>
                <w:sz w:val="24"/>
                <w:szCs w:val="24"/>
              </w:rPr>
            </w:pPr>
            <w:r w:rsidRPr="00134031">
              <w:rPr>
                <w:sz w:val="24"/>
                <w:szCs w:val="24"/>
              </w:rPr>
              <w:lastRenderedPageBreak/>
              <w:t>Q9</w:t>
            </w:r>
          </w:p>
          <w:p w:rsidR="00B35D0A" w:rsidRDefault="00B35D0A" w:rsidP="00730F0B">
            <w:pPr>
              <w:ind w:left="0"/>
              <w:jc w:val="center"/>
              <w:rPr>
                <w:sz w:val="24"/>
                <w:szCs w:val="24"/>
              </w:rPr>
            </w:pPr>
          </w:p>
          <w:p w:rsidR="00751BA4" w:rsidRPr="00134031" w:rsidRDefault="00751BA4" w:rsidP="00730F0B">
            <w:pPr>
              <w:ind w:left="0"/>
              <w:jc w:val="center"/>
              <w:rPr>
                <w:sz w:val="24"/>
                <w:szCs w:val="24"/>
              </w:rPr>
            </w:pPr>
          </w:p>
          <w:p w:rsidR="00B35D0A" w:rsidRPr="00134031" w:rsidRDefault="00B35D0A" w:rsidP="00730F0B">
            <w:pPr>
              <w:ind w:left="0"/>
              <w:jc w:val="center"/>
              <w:rPr>
                <w:sz w:val="24"/>
                <w:szCs w:val="24"/>
              </w:rPr>
            </w:pPr>
            <w:r w:rsidRPr="00134031">
              <w:rPr>
                <w:sz w:val="24"/>
                <w:szCs w:val="24"/>
              </w:rPr>
              <w:t>A9</w:t>
            </w:r>
          </w:p>
        </w:tc>
        <w:tc>
          <w:tcPr>
            <w:tcW w:w="9468" w:type="dxa"/>
            <w:shd w:val="clear" w:color="auto" w:fill="auto"/>
          </w:tcPr>
          <w:p w:rsidR="00134031" w:rsidRPr="00002E3C" w:rsidRDefault="00134031" w:rsidP="00134031">
            <w:pPr>
              <w:tabs>
                <w:tab w:val="center" w:pos="4680"/>
              </w:tabs>
              <w:ind w:left="0"/>
              <w:rPr>
                <w:rFonts w:cs="Arial"/>
                <w:bCs/>
                <w:sz w:val="24"/>
                <w:szCs w:val="24"/>
              </w:rPr>
            </w:pPr>
            <w:r w:rsidRPr="00002E3C">
              <w:rPr>
                <w:rFonts w:cs="Arial"/>
                <w:bCs/>
                <w:sz w:val="24"/>
                <w:szCs w:val="24"/>
              </w:rPr>
              <w:t>How many participants were served by the FI last year?</w:t>
            </w:r>
            <w:r w:rsidR="00C1423B" w:rsidRPr="00002E3C">
              <w:rPr>
                <w:rFonts w:cs="Arial"/>
                <w:bCs/>
                <w:sz w:val="24"/>
                <w:szCs w:val="24"/>
              </w:rPr>
              <w:t xml:space="preserve"> (CIS)</w:t>
            </w:r>
          </w:p>
          <w:p w:rsidR="00751BA4" w:rsidRDefault="00751BA4" w:rsidP="00751BA4">
            <w:pPr>
              <w:ind w:left="0"/>
              <w:rPr>
                <w:b w:val="0"/>
                <w:sz w:val="24"/>
                <w:szCs w:val="24"/>
              </w:rPr>
            </w:pPr>
            <w:r>
              <w:rPr>
                <w:b w:val="0"/>
                <w:sz w:val="24"/>
                <w:szCs w:val="24"/>
              </w:rPr>
              <w:t>(General question: No RFP page or section references provided)</w:t>
            </w:r>
          </w:p>
          <w:p w:rsidR="00751BA4" w:rsidRPr="00134031" w:rsidRDefault="00751BA4" w:rsidP="00134031">
            <w:pPr>
              <w:tabs>
                <w:tab w:val="center" w:pos="4680"/>
              </w:tabs>
              <w:ind w:left="0"/>
              <w:rPr>
                <w:rFonts w:cs="Arial"/>
                <w:b w:val="0"/>
                <w:bCs/>
                <w:sz w:val="24"/>
                <w:szCs w:val="24"/>
              </w:rPr>
            </w:pPr>
          </w:p>
          <w:p w:rsidR="00206BCB" w:rsidRDefault="00206BCB" w:rsidP="00730F0B">
            <w:pPr>
              <w:ind w:left="0"/>
              <w:rPr>
                <w:b w:val="0"/>
                <w:i/>
                <w:sz w:val="24"/>
                <w:szCs w:val="24"/>
              </w:rPr>
            </w:pPr>
            <w:r w:rsidRPr="00206BCB">
              <w:rPr>
                <w:b w:val="0"/>
                <w:i/>
                <w:sz w:val="24"/>
                <w:szCs w:val="24"/>
              </w:rPr>
              <w:t>One hundred seventy-seven.</w:t>
            </w:r>
          </w:p>
          <w:p w:rsidR="00C348E3" w:rsidRPr="00206BCB" w:rsidRDefault="00C348E3" w:rsidP="00730F0B">
            <w:pPr>
              <w:ind w:left="0"/>
              <w:rPr>
                <w:b w:val="0"/>
                <w:i/>
                <w:sz w:val="24"/>
                <w:szCs w:val="24"/>
              </w:rPr>
            </w:pPr>
          </w:p>
        </w:tc>
      </w:tr>
      <w:tr w:rsidR="00B35D0A" w:rsidRPr="00134031" w:rsidTr="0013611E">
        <w:tc>
          <w:tcPr>
            <w:tcW w:w="828" w:type="dxa"/>
            <w:shd w:val="clear" w:color="auto" w:fill="auto"/>
          </w:tcPr>
          <w:p w:rsidR="00B35D0A" w:rsidRPr="00134031" w:rsidRDefault="00B35D0A" w:rsidP="00730F0B">
            <w:pPr>
              <w:ind w:left="0"/>
              <w:jc w:val="center"/>
              <w:rPr>
                <w:sz w:val="24"/>
                <w:szCs w:val="24"/>
              </w:rPr>
            </w:pPr>
            <w:r w:rsidRPr="00134031">
              <w:rPr>
                <w:sz w:val="24"/>
                <w:szCs w:val="24"/>
              </w:rPr>
              <w:t>Q10</w:t>
            </w:r>
          </w:p>
          <w:p w:rsidR="00B35D0A" w:rsidRDefault="00B35D0A" w:rsidP="00730F0B">
            <w:pPr>
              <w:ind w:left="0"/>
              <w:jc w:val="center"/>
              <w:rPr>
                <w:sz w:val="24"/>
                <w:szCs w:val="24"/>
              </w:rPr>
            </w:pPr>
          </w:p>
          <w:p w:rsidR="00751BA4" w:rsidRPr="00134031" w:rsidRDefault="00751BA4" w:rsidP="00730F0B">
            <w:pPr>
              <w:ind w:left="0"/>
              <w:jc w:val="center"/>
              <w:rPr>
                <w:sz w:val="24"/>
                <w:szCs w:val="24"/>
              </w:rPr>
            </w:pPr>
          </w:p>
          <w:p w:rsidR="00B35D0A" w:rsidRPr="00134031" w:rsidRDefault="00B35D0A" w:rsidP="00730F0B">
            <w:pPr>
              <w:ind w:left="0"/>
              <w:jc w:val="center"/>
              <w:rPr>
                <w:sz w:val="24"/>
                <w:szCs w:val="24"/>
              </w:rPr>
            </w:pPr>
            <w:r w:rsidRPr="00134031">
              <w:rPr>
                <w:sz w:val="24"/>
                <w:szCs w:val="24"/>
              </w:rPr>
              <w:t>A10</w:t>
            </w:r>
          </w:p>
        </w:tc>
        <w:tc>
          <w:tcPr>
            <w:tcW w:w="9468" w:type="dxa"/>
            <w:shd w:val="clear" w:color="auto" w:fill="auto"/>
          </w:tcPr>
          <w:p w:rsidR="00B35D0A" w:rsidRPr="00002E3C" w:rsidRDefault="00134031" w:rsidP="00134031">
            <w:pPr>
              <w:ind w:left="0"/>
              <w:rPr>
                <w:sz w:val="24"/>
                <w:szCs w:val="24"/>
              </w:rPr>
            </w:pPr>
            <w:r w:rsidRPr="00002E3C">
              <w:rPr>
                <w:sz w:val="24"/>
                <w:szCs w:val="24"/>
              </w:rPr>
              <w:t>How many vendor payments were processed last year?</w:t>
            </w:r>
            <w:r w:rsidR="00C1423B" w:rsidRPr="00002E3C">
              <w:rPr>
                <w:sz w:val="24"/>
                <w:szCs w:val="24"/>
              </w:rPr>
              <w:t xml:space="preserve"> (CIS)</w:t>
            </w:r>
          </w:p>
          <w:p w:rsidR="00751BA4" w:rsidRDefault="00751BA4" w:rsidP="00751BA4">
            <w:pPr>
              <w:ind w:left="0"/>
              <w:rPr>
                <w:b w:val="0"/>
                <w:sz w:val="24"/>
                <w:szCs w:val="24"/>
              </w:rPr>
            </w:pPr>
            <w:r>
              <w:rPr>
                <w:b w:val="0"/>
                <w:sz w:val="24"/>
                <w:szCs w:val="24"/>
              </w:rPr>
              <w:t>(General question: No RFP page or section references provided)</w:t>
            </w:r>
          </w:p>
          <w:p w:rsidR="00206BCB" w:rsidRDefault="00206BCB" w:rsidP="00134031">
            <w:pPr>
              <w:ind w:left="0"/>
              <w:rPr>
                <w:b w:val="0"/>
                <w:sz w:val="24"/>
                <w:szCs w:val="24"/>
              </w:rPr>
            </w:pPr>
          </w:p>
          <w:p w:rsidR="00206BCB" w:rsidRDefault="00206BCB" w:rsidP="00134031">
            <w:pPr>
              <w:ind w:left="0"/>
              <w:rPr>
                <w:b w:val="0"/>
                <w:i/>
                <w:sz w:val="24"/>
                <w:szCs w:val="24"/>
              </w:rPr>
            </w:pPr>
            <w:r w:rsidRPr="00206BCB">
              <w:rPr>
                <w:b w:val="0"/>
                <w:i/>
                <w:sz w:val="24"/>
                <w:szCs w:val="24"/>
              </w:rPr>
              <w:t>One thousand seven hundred sixteen.</w:t>
            </w:r>
          </w:p>
          <w:p w:rsidR="00206BCB" w:rsidRPr="00206BCB" w:rsidRDefault="00206BCB" w:rsidP="00134031">
            <w:pPr>
              <w:ind w:left="0"/>
              <w:rPr>
                <w:b w:val="0"/>
                <w:i/>
                <w:sz w:val="24"/>
                <w:szCs w:val="24"/>
              </w:rPr>
            </w:pPr>
          </w:p>
        </w:tc>
      </w:tr>
      <w:tr w:rsidR="00B35D0A" w:rsidRPr="00134031" w:rsidTr="0013611E">
        <w:tc>
          <w:tcPr>
            <w:tcW w:w="828" w:type="dxa"/>
            <w:shd w:val="clear" w:color="auto" w:fill="FFFFFF" w:themeFill="background1"/>
          </w:tcPr>
          <w:p w:rsidR="00B35D0A" w:rsidRPr="00134031" w:rsidRDefault="00B35D0A" w:rsidP="00730F0B">
            <w:pPr>
              <w:ind w:left="0"/>
              <w:jc w:val="center"/>
              <w:rPr>
                <w:sz w:val="24"/>
                <w:szCs w:val="24"/>
              </w:rPr>
            </w:pPr>
            <w:r w:rsidRPr="00134031">
              <w:rPr>
                <w:sz w:val="24"/>
                <w:szCs w:val="24"/>
              </w:rPr>
              <w:t>Q11</w:t>
            </w:r>
          </w:p>
          <w:p w:rsidR="00B35D0A" w:rsidRDefault="00B35D0A" w:rsidP="00730F0B">
            <w:pPr>
              <w:ind w:left="0"/>
              <w:jc w:val="center"/>
              <w:rPr>
                <w:sz w:val="24"/>
                <w:szCs w:val="24"/>
              </w:rPr>
            </w:pPr>
          </w:p>
          <w:p w:rsidR="00751BA4" w:rsidRPr="00134031" w:rsidRDefault="00751BA4" w:rsidP="00751BA4">
            <w:pPr>
              <w:ind w:left="0"/>
              <w:rPr>
                <w:sz w:val="24"/>
                <w:szCs w:val="24"/>
              </w:rPr>
            </w:pPr>
          </w:p>
          <w:p w:rsidR="00B35D0A" w:rsidRPr="00134031" w:rsidRDefault="00B35D0A" w:rsidP="00730F0B">
            <w:pPr>
              <w:ind w:left="0"/>
              <w:jc w:val="center"/>
              <w:rPr>
                <w:sz w:val="24"/>
                <w:szCs w:val="24"/>
              </w:rPr>
            </w:pPr>
            <w:r w:rsidRPr="00134031">
              <w:rPr>
                <w:sz w:val="24"/>
                <w:szCs w:val="24"/>
              </w:rPr>
              <w:t>A11</w:t>
            </w:r>
          </w:p>
        </w:tc>
        <w:tc>
          <w:tcPr>
            <w:tcW w:w="9468" w:type="dxa"/>
            <w:shd w:val="clear" w:color="auto" w:fill="FFFFFF" w:themeFill="background1"/>
          </w:tcPr>
          <w:p w:rsidR="00B35D0A" w:rsidRPr="00626A35" w:rsidRDefault="00134031" w:rsidP="00730F0B">
            <w:pPr>
              <w:ind w:left="0"/>
              <w:rPr>
                <w:sz w:val="24"/>
                <w:szCs w:val="24"/>
              </w:rPr>
            </w:pPr>
            <w:r w:rsidRPr="00626A35">
              <w:rPr>
                <w:sz w:val="24"/>
                <w:szCs w:val="24"/>
              </w:rPr>
              <w:t>Are participants required to keep receipts of their purchases?</w:t>
            </w:r>
            <w:r w:rsidR="00C1423B" w:rsidRPr="00626A35">
              <w:rPr>
                <w:sz w:val="24"/>
                <w:szCs w:val="24"/>
              </w:rPr>
              <w:t xml:space="preserve"> (CIS; pertains also to SC-LSIC)</w:t>
            </w:r>
          </w:p>
          <w:p w:rsidR="00751BA4" w:rsidRDefault="00751BA4" w:rsidP="00751BA4">
            <w:pPr>
              <w:ind w:left="0"/>
              <w:rPr>
                <w:b w:val="0"/>
                <w:sz w:val="24"/>
                <w:szCs w:val="24"/>
              </w:rPr>
            </w:pPr>
            <w:r>
              <w:rPr>
                <w:b w:val="0"/>
                <w:sz w:val="24"/>
                <w:szCs w:val="24"/>
              </w:rPr>
              <w:t>(General question: No RFP page or section references provided)</w:t>
            </w:r>
          </w:p>
          <w:p w:rsidR="00751BA4" w:rsidRPr="00F26A1B" w:rsidRDefault="00751BA4" w:rsidP="00F26A1B">
            <w:pPr>
              <w:ind w:left="0"/>
              <w:rPr>
                <w:b w:val="0"/>
                <w:i/>
                <w:sz w:val="24"/>
                <w:szCs w:val="24"/>
              </w:rPr>
            </w:pPr>
          </w:p>
          <w:p w:rsidR="0068197F" w:rsidRDefault="009A03F3" w:rsidP="00F26A1B">
            <w:pPr>
              <w:ind w:left="0"/>
              <w:rPr>
                <w:b w:val="0"/>
                <w:i/>
                <w:sz w:val="24"/>
                <w:szCs w:val="24"/>
              </w:rPr>
            </w:pPr>
            <w:r w:rsidRPr="00F26A1B">
              <w:rPr>
                <w:b w:val="0"/>
                <w:i/>
                <w:sz w:val="24"/>
                <w:szCs w:val="24"/>
              </w:rPr>
              <w:t xml:space="preserve">Yes, </w:t>
            </w:r>
            <w:r w:rsidR="00F26A1B" w:rsidRPr="00F26A1B">
              <w:rPr>
                <w:b w:val="0"/>
                <w:i/>
                <w:sz w:val="24"/>
                <w:szCs w:val="24"/>
              </w:rPr>
              <w:t xml:space="preserve">this is required </w:t>
            </w:r>
            <w:r w:rsidRPr="00F26A1B">
              <w:rPr>
                <w:b w:val="0"/>
                <w:i/>
                <w:sz w:val="24"/>
                <w:szCs w:val="24"/>
              </w:rPr>
              <w:t>for any purchases or reimbursements that</w:t>
            </w:r>
            <w:r w:rsidR="00F26A1B" w:rsidRPr="00F26A1B">
              <w:rPr>
                <w:b w:val="0"/>
                <w:i/>
                <w:sz w:val="24"/>
                <w:szCs w:val="24"/>
              </w:rPr>
              <w:t xml:space="preserve"> </w:t>
            </w:r>
            <w:r w:rsidRPr="00F26A1B">
              <w:rPr>
                <w:b w:val="0"/>
                <w:i/>
                <w:sz w:val="24"/>
                <w:szCs w:val="24"/>
              </w:rPr>
              <w:t xml:space="preserve">were pre-authorized </w:t>
            </w:r>
            <w:r w:rsidR="00F26A1B" w:rsidRPr="00F26A1B">
              <w:rPr>
                <w:b w:val="0"/>
                <w:i/>
                <w:sz w:val="24"/>
                <w:szCs w:val="24"/>
              </w:rPr>
              <w:t>through a referral to the Crisis Interim Fiscal Intermediary Agency</w:t>
            </w:r>
            <w:r w:rsidRPr="00F26A1B">
              <w:rPr>
                <w:b w:val="0"/>
                <w:i/>
                <w:sz w:val="24"/>
                <w:szCs w:val="24"/>
              </w:rPr>
              <w:t xml:space="preserve">.  Ideally, these </w:t>
            </w:r>
            <w:r w:rsidR="00F26A1B" w:rsidRPr="00F26A1B">
              <w:rPr>
                <w:b w:val="0"/>
                <w:i/>
                <w:sz w:val="24"/>
                <w:szCs w:val="24"/>
              </w:rPr>
              <w:t xml:space="preserve">receipts </w:t>
            </w:r>
            <w:r w:rsidRPr="00F26A1B">
              <w:rPr>
                <w:b w:val="0"/>
                <w:i/>
                <w:sz w:val="24"/>
                <w:szCs w:val="24"/>
              </w:rPr>
              <w:t>would be collected by the Service Coordinator during the minimum monthly face-to-face visits</w:t>
            </w:r>
            <w:r w:rsidR="00F26A1B" w:rsidRPr="00F26A1B">
              <w:rPr>
                <w:b w:val="0"/>
                <w:i/>
                <w:sz w:val="24"/>
                <w:szCs w:val="24"/>
              </w:rPr>
              <w:t xml:space="preserve"> and</w:t>
            </w:r>
            <w:r w:rsidRPr="00F26A1B">
              <w:rPr>
                <w:b w:val="0"/>
                <w:i/>
                <w:sz w:val="24"/>
                <w:szCs w:val="24"/>
              </w:rPr>
              <w:t xml:space="preserve"> submitted </w:t>
            </w:r>
            <w:r w:rsidR="00F26A1B" w:rsidRPr="00F26A1B">
              <w:rPr>
                <w:b w:val="0"/>
                <w:i/>
                <w:sz w:val="24"/>
                <w:szCs w:val="24"/>
              </w:rPr>
              <w:t>by the SC to the Crisis interim Provider with a request for reimbursement.</w:t>
            </w:r>
          </w:p>
          <w:p w:rsidR="0068197F" w:rsidRPr="00134031" w:rsidRDefault="0068197F" w:rsidP="00F26A1B">
            <w:pPr>
              <w:ind w:left="0"/>
              <w:rPr>
                <w:b w:val="0"/>
                <w:sz w:val="24"/>
                <w:szCs w:val="24"/>
              </w:rPr>
            </w:pPr>
          </w:p>
        </w:tc>
      </w:tr>
      <w:tr w:rsidR="00B35D0A" w:rsidRPr="00134031" w:rsidTr="0013611E">
        <w:tc>
          <w:tcPr>
            <w:tcW w:w="828" w:type="dxa"/>
            <w:shd w:val="clear" w:color="auto" w:fill="auto"/>
          </w:tcPr>
          <w:p w:rsidR="00B35D0A" w:rsidRPr="00134031" w:rsidRDefault="00B35D0A" w:rsidP="00730F0B">
            <w:pPr>
              <w:ind w:left="0"/>
              <w:jc w:val="center"/>
              <w:rPr>
                <w:sz w:val="24"/>
                <w:szCs w:val="24"/>
              </w:rPr>
            </w:pPr>
            <w:r w:rsidRPr="00134031">
              <w:rPr>
                <w:sz w:val="24"/>
                <w:szCs w:val="24"/>
              </w:rPr>
              <w:t>Q12</w:t>
            </w:r>
          </w:p>
          <w:p w:rsidR="00B35D0A" w:rsidRDefault="00B35D0A" w:rsidP="00730F0B">
            <w:pPr>
              <w:ind w:left="0"/>
              <w:jc w:val="center"/>
              <w:rPr>
                <w:sz w:val="24"/>
                <w:szCs w:val="24"/>
              </w:rPr>
            </w:pPr>
          </w:p>
          <w:p w:rsidR="00751BA4" w:rsidRDefault="00751BA4" w:rsidP="00730F0B">
            <w:pPr>
              <w:ind w:left="0"/>
              <w:jc w:val="center"/>
              <w:rPr>
                <w:sz w:val="24"/>
                <w:szCs w:val="24"/>
              </w:rPr>
            </w:pPr>
          </w:p>
          <w:p w:rsidR="00B35D0A" w:rsidRPr="00134031" w:rsidRDefault="00B35D0A" w:rsidP="00730F0B">
            <w:pPr>
              <w:ind w:left="0"/>
              <w:jc w:val="center"/>
              <w:rPr>
                <w:sz w:val="24"/>
                <w:szCs w:val="24"/>
              </w:rPr>
            </w:pPr>
            <w:r w:rsidRPr="00134031">
              <w:rPr>
                <w:sz w:val="24"/>
                <w:szCs w:val="24"/>
              </w:rPr>
              <w:t>A12</w:t>
            </w:r>
          </w:p>
        </w:tc>
        <w:tc>
          <w:tcPr>
            <w:tcW w:w="9468" w:type="dxa"/>
            <w:shd w:val="clear" w:color="auto" w:fill="auto"/>
          </w:tcPr>
          <w:p w:rsidR="00751BA4" w:rsidRDefault="00134031" w:rsidP="00751BA4">
            <w:pPr>
              <w:ind w:left="0"/>
              <w:rPr>
                <w:b w:val="0"/>
                <w:sz w:val="24"/>
                <w:szCs w:val="24"/>
              </w:rPr>
            </w:pPr>
            <w:r w:rsidRPr="00626A35">
              <w:rPr>
                <w:sz w:val="24"/>
                <w:szCs w:val="24"/>
              </w:rPr>
              <w:t>Are all checks issued to participants for payment to vendor, or are some/ all checks sent directly to vendors?</w:t>
            </w:r>
            <w:r w:rsidR="00C1423B" w:rsidRPr="00626A35">
              <w:rPr>
                <w:sz w:val="24"/>
                <w:szCs w:val="24"/>
              </w:rPr>
              <w:t xml:space="preserve"> (CIS)</w:t>
            </w:r>
            <w:r w:rsidR="001A7E40">
              <w:rPr>
                <w:b w:val="0"/>
                <w:sz w:val="24"/>
                <w:szCs w:val="24"/>
              </w:rPr>
              <w:t xml:space="preserve"> </w:t>
            </w:r>
            <w:r w:rsidR="00751BA4">
              <w:rPr>
                <w:b w:val="0"/>
                <w:sz w:val="24"/>
                <w:szCs w:val="24"/>
              </w:rPr>
              <w:t>(General question: No RFP page or section references provided)</w:t>
            </w:r>
          </w:p>
          <w:p w:rsidR="00206BCB" w:rsidRDefault="00206BCB" w:rsidP="00730F0B">
            <w:pPr>
              <w:ind w:left="0"/>
              <w:rPr>
                <w:b w:val="0"/>
                <w:sz w:val="24"/>
                <w:szCs w:val="24"/>
              </w:rPr>
            </w:pPr>
          </w:p>
          <w:p w:rsidR="00206BCB" w:rsidRDefault="00206BCB" w:rsidP="00730F0B">
            <w:pPr>
              <w:ind w:left="0"/>
              <w:rPr>
                <w:b w:val="0"/>
                <w:i/>
                <w:sz w:val="24"/>
                <w:szCs w:val="24"/>
              </w:rPr>
            </w:pPr>
            <w:r w:rsidRPr="00206BCB">
              <w:rPr>
                <w:b w:val="0"/>
                <w:i/>
                <w:sz w:val="24"/>
                <w:szCs w:val="24"/>
              </w:rPr>
              <w:t>Most payments are made to vendors directly.</w:t>
            </w:r>
            <w:r w:rsidR="000811BA">
              <w:rPr>
                <w:b w:val="0"/>
                <w:i/>
                <w:sz w:val="24"/>
                <w:szCs w:val="24"/>
              </w:rPr>
              <w:t xml:space="preserve"> When participants have paid directly with prior authorization, </w:t>
            </w:r>
            <w:r w:rsidR="00081660">
              <w:rPr>
                <w:b w:val="0"/>
                <w:i/>
                <w:sz w:val="24"/>
                <w:szCs w:val="24"/>
              </w:rPr>
              <w:t xml:space="preserve">they may submit </w:t>
            </w:r>
            <w:r w:rsidR="000811BA">
              <w:rPr>
                <w:b w:val="0"/>
                <w:i/>
                <w:sz w:val="24"/>
                <w:szCs w:val="24"/>
              </w:rPr>
              <w:t xml:space="preserve">receipts for travel to </w:t>
            </w:r>
            <w:r w:rsidR="00081660">
              <w:rPr>
                <w:b w:val="0"/>
                <w:i/>
                <w:sz w:val="24"/>
                <w:szCs w:val="24"/>
              </w:rPr>
              <w:t xml:space="preserve">BI-related </w:t>
            </w:r>
            <w:r w:rsidR="000811BA">
              <w:rPr>
                <w:b w:val="0"/>
                <w:i/>
                <w:sz w:val="24"/>
                <w:szCs w:val="24"/>
              </w:rPr>
              <w:t>appointments, medication</w:t>
            </w:r>
            <w:r w:rsidR="00081660">
              <w:rPr>
                <w:b w:val="0"/>
                <w:i/>
                <w:sz w:val="24"/>
                <w:szCs w:val="24"/>
              </w:rPr>
              <w:t xml:space="preserve">s </w:t>
            </w:r>
            <w:proofErr w:type="gramStart"/>
            <w:r w:rsidR="00081660">
              <w:rPr>
                <w:b w:val="0"/>
                <w:i/>
                <w:sz w:val="24"/>
                <w:szCs w:val="24"/>
              </w:rPr>
              <w:t>on  the</w:t>
            </w:r>
            <w:proofErr w:type="gramEnd"/>
            <w:r w:rsidR="00081660">
              <w:rPr>
                <w:b w:val="0"/>
                <w:i/>
                <w:sz w:val="24"/>
                <w:szCs w:val="24"/>
              </w:rPr>
              <w:t xml:space="preserve"> BI Formulary</w:t>
            </w:r>
            <w:r w:rsidR="000811BA">
              <w:rPr>
                <w:b w:val="0"/>
                <w:i/>
                <w:sz w:val="24"/>
                <w:szCs w:val="24"/>
              </w:rPr>
              <w:t xml:space="preserve">, and </w:t>
            </w:r>
            <w:r w:rsidR="00081660">
              <w:rPr>
                <w:b w:val="0"/>
                <w:i/>
                <w:sz w:val="24"/>
                <w:szCs w:val="24"/>
              </w:rPr>
              <w:t xml:space="preserve">BI-related </w:t>
            </w:r>
            <w:r w:rsidR="000811BA">
              <w:rPr>
                <w:b w:val="0"/>
                <w:i/>
                <w:sz w:val="24"/>
                <w:szCs w:val="24"/>
              </w:rPr>
              <w:t>Physician co-pay reimbursements.</w:t>
            </w:r>
          </w:p>
          <w:p w:rsidR="00206BCB" w:rsidRPr="00206BCB" w:rsidRDefault="00206BCB" w:rsidP="00730F0B">
            <w:pPr>
              <w:ind w:left="0"/>
              <w:rPr>
                <w:b w:val="0"/>
                <w:i/>
                <w:sz w:val="24"/>
                <w:szCs w:val="24"/>
              </w:rPr>
            </w:pPr>
          </w:p>
        </w:tc>
      </w:tr>
      <w:tr w:rsidR="00B35D0A" w:rsidRPr="00134031" w:rsidTr="0013611E">
        <w:tc>
          <w:tcPr>
            <w:tcW w:w="828" w:type="dxa"/>
            <w:shd w:val="clear" w:color="auto" w:fill="auto"/>
          </w:tcPr>
          <w:p w:rsidR="00B35D0A" w:rsidRPr="00134031" w:rsidRDefault="00B35D0A" w:rsidP="00730F0B">
            <w:pPr>
              <w:ind w:left="0"/>
              <w:jc w:val="center"/>
              <w:rPr>
                <w:sz w:val="24"/>
                <w:szCs w:val="24"/>
              </w:rPr>
            </w:pPr>
            <w:r w:rsidRPr="00134031">
              <w:rPr>
                <w:sz w:val="24"/>
                <w:szCs w:val="24"/>
              </w:rPr>
              <w:t>Q13</w:t>
            </w:r>
          </w:p>
          <w:p w:rsidR="00B35D0A" w:rsidRDefault="00B35D0A" w:rsidP="00730F0B">
            <w:pPr>
              <w:ind w:left="0"/>
              <w:jc w:val="center"/>
              <w:rPr>
                <w:sz w:val="24"/>
                <w:szCs w:val="24"/>
              </w:rPr>
            </w:pPr>
          </w:p>
          <w:p w:rsidR="00206BCB" w:rsidRPr="00134031" w:rsidRDefault="00206BCB" w:rsidP="00730F0B">
            <w:pPr>
              <w:ind w:left="0"/>
              <w:jc w:val="center"/>
              <w:rPr>
                <w:sz w:val="24"/>
                <w:szCs w:val="24"/>
              </w:rPr>
            </w:pPr>
          </w:p>
          <w:p w:rsidR="00B35D0A" w:rsidRPr="00134031" w:rsidRDefault="00B35D0A" w:rsidP="00730F0B">
            <w:pPr>
              <w:ind w:left="0"/>
              <w:jc w:val="center"/>
              <w:rPr>
                <w:sz w:val="24"/>
                <w:szCs w:val="24"/>
              </w:rPr>
            </w:pPr>
            <w:r w:rsidRPr="00134031">
              <w:rPr>
                <w:sz w:val="24"/>
                <w:szCs w:val="24"/>
              </w:rPr>
              <w:t>A13</w:t>
            </w:r>
          </w:p>
        </w:tc>
        <w:tc>
          <w:tcPr>
            <w:tcW w:w="9468" w:type="dxa"/>
            <w:shd w:val="clear" w:color="auto" w:fill="auto"/>
          </w:tcPr>
          <w:p w:rsidR="00E013B7" w:rsidRDefault="00134031" w:rsidP="00E013B7">
            <w:pPr>
              <w:ind w:left="0"/>
              <w:rPr>
                <w:b w:val="0"/>
                <w:sz w:val="24"/>
                <w:szCs w:val="24"/>
              </w:rPr>
            </w:pPr>
            <w:r w:rsidRPr="00626A35">
              <w:rPr>
                <w:sz w:val="24"/>
                <w:szCs w:val="24"/>
              </w:rPr>
              <w:t>What is the timeline for payment to the FI after the monthly invoice has been submitted?</w:t>
            </w:r>
            <w:r w:rsidR="00C1423B" w:rsidRPr="00626A35">
              <w:rPr>
                <w:sz w:val="24"/>
                <w:szCs w:val="24"/>
              </w:rPr>
              <w:t xml:space="preserve"> (CIS)</w:t>
            </w:r>
            <w:r w:rsidR="00E013B7">
              <w:rPr>
                <w:b w:val="0"/>
                <w:sz w:val="24"/>
                <w:szCs w:val="24"/>
              </w:rPr>
              <w:t xml:space="preserve"> (General question: No RFP page or section references provided)</w:t>
            </w:r>
          </w:p>
          <w:p w:rsidR="00206BCB" w:rsidRDefault="00206BCB" w:rsidP="00730F0B">
            <w:pPr>
              <w:ind w:left="0"/>
              <w:rPr>
                <w:b w:val="0"/>
                <w:sz w:val="24"/>
                <w:szCs w:val="24"/>
              </w:rPr>
            </w:pPr>
          </w:p>
          <w:p w:rsidR="00206BCB" w:rsidRDefault="00206BCB" w:rsidP="00730F0B">
            <w:pPr>
              <w:ind w:left="0"/>
              <w:rPr>
                <w:b w:val="0"/>
                <w:i/>
                <w:sz w:val="24"/>
                <w:szCs w:val="24"/>
              </w:rPr>
            </w:pPr>
            <w:r w:rsidRPr="00206BCB">
              <w:rPr>
                <w:b w:val="0"/>
                <w:i/>
                <w:sz w:val="24"/>
                <w:szCs w:val="24"/>
              </w:rPr>
              <w:t>Usually two to three weeks after submission of monthly invoice.</w:t>
            </w:r>
          </w:p>
          <w:p w:rsidR="00206BCB" w:rsidRPr="00206BCB" w:rsidRDefault="00206BCB" w:rsidP="00730F0B">
            <w:pPr>
              <w:ind w:left="0"/>
              <w:rPr>
                <w:b w:val="0"/>
                <w:i/>
                <w:sz w:val="24"/>
                <w:szCs w:val="24"/>
              </w:rPr>
            </w:pPr>
          </w:p>
        </w:tc>
      </w:tr>
      <w:tr w:rsidR="00B35D0A" w:rsidRPr="00134031" w:rsidTr="0013611E">
        <w:tc>
          <w:tcPr>
            <w:tcW w:w="828" w:type="dxa"/>
            <w:shd w:val="clear" w:color="auto" w:fill="auto"/>
          </w:tcPr>
          <w:p w:rsidR="00B35D0A" w:rsidRPr="00134031" w:rsidRDefault="00B35D0A" w:rsidP="00730F0B">
            <w:pPr>
              <w:ind w:left="0"/>
              <w:jc w:val="center"/>
              <w:rPr>
                <w:sz w:val="24"/>
                <w:szCs w:val="24"/>
              </w:rPr>
            </w:pPr>
            <w:r w:rsidRPr="00134031">
              <w:rPr>
                <w:sz w:val="24"/>
                <w:szCs w:val="24"/>
              </w:rPr>
              <w:t>Q14</w:t>
            </w:r>
          </w:p>
          <w:p w:rsidR="00B35D0A" w:rsidRDefault="00B35D0A" w:rsidP="00730F0B">
            <w:pPr>
              <w:ind w:left="0"/>
              <w:jc w:val="center"/>
              <w:rPr>
                <w:sz w:val="24"/>
                <w:szCs w:val="24"/>
              </w:rPr>
            </w:pPr>
          </w:p>
          <w:p w:rsidR="00E013B7" w:rsidRPr="00134031" w:rsidRDefault="00E013B7" w:rsidP="00730F0B">
            <w:pPr>
              <w:ind w:left="0"/>
              <w:jc w:val="center"/>
              <w:rPr>
                <w:sz w:val="24"/>
                <w:szCs w:val="24"/>
              </w:rPr>
            </w:pPr>
          </w:p>
          <w:p w:rsidR="00B35D0A" w:rsidRPr="00134031" w:rsidRDefault="00B35D0A" w:rsidP="00730F0B">
            <w:pPr>
              <w:ind w:left="0"/>
              <w:jc w:val="center"/>
              <w:rPr>
                <w:sz w:val="24"/>
                <w:szCs w:val="24"/>
              </w:rPr>
            </w:pPr>
            <w:r w:rsidRPr="00134031">
              <w:rPr>
                <w:sz w:val="24"/>
                <w:szCs w:val="24"/>
              </w:rPr>
              <w:t>A14</w:t>
            </w:r>
          </w:p>
        </w:tc>
        <w:tc>
          <w:tcPr>
            <w:tcW w:w="9468" w:type="dxa"/>
            <w:shd w:val="clear" w:color="auto" w:fill="auto"/>
          </w:tcPr>
          <w:p w:rsidR="00B35D0A" w:rsidRPr="00626A35" w:rsidRDefault="00C1423B" w:rsidP="00730F0B">
            <w:pPr>
              <w:ind w:left="0"/>
              <w:rPr>
                <w:sz w:val="24"/>
                <w:szCs w:val="24"/>
              </w:rPr>
            </w:pPr>
            <w:r w:rsidRPr="00626A35">
              <w:rPr>
                <w:sz w:val="24"/>
                <w:szCs w:val="24"/>
              </w:rPr>
              <w:t>What is the current vendor payment schedule?</w:t>
            </w:r>
            <w:r w:rsidR="00215232" w:rsidRPr="00626A35">
              <w:rPr>
                <w:sz w:val="24"/>
                <w:szCs w:val="24"/>
              </w:rPr>
              <w:t xml:space="preserve"> (CIS)</w:t>
            </w:r>
          </w:p>
          <w:p w:rsidR="00E013B7" w:rsidRDefault="00E013B7" w:rsidP="00E013B7">
            <w:pPr>
              <w:ind w:left="0"/>
              <w:rPr>
                <w:b w:val="0"/>
                <w:sz w:val="24"/>
                <w:szCs w:val="24"/>
              </w:rPr>
            </w:pPr>
            <w:r>
              <w:rPr>
                <w:b w:val="0"/>
                <w:sz w:val="24"/>
                <w:szCs w:val="24"/>
              </w:rPr>
              <w:t>(General question: No RFP page or section references provided)</w:t>
            </w:r>
          </w:p>
          <w:p w:rsidR="00206BCB" w:rsidRDefault="00206BCB" w:rsidP="00730F0B">
            <w:pPr>
              <w:ind w:left="0"/>
              <w:rPr>
                <w:b w:val="0"/>
                <w:sz w:val="24"/>
                <w:szCs w:val="24"/>
              </w:rPr>
            </w:pPr>
          </w:p>
          <w:p w:rsidR="00206BCB" w:rsidRDefault="00206BCB" w:rsidP="00730F0B">
            <w:pPr>
              <w:ind w:left="0"/>
              <w:rPr>
                <w:b w:val="0"/>
                <w:i/>
                <w:sz w:val="24"/>
                <w:szCs w:val="24"/>
              </w:rPr>
            </w:pPr>
            <w:r w:rsidRPr="00206BCB">
              <w:rPr>
                <w:b w:val="0"/>
                <w:i/>
                <w:sz w:val="24"/>
                <w:szCs w:val="24"/>
              </w:rPr>
              <w:t>Monthly.</w:t>
            </w:r>
          </w:p>
          <w:p w:rsidR="00206BCB" w:rsidRPr="00206BCB" w:rsidRDefault="00206BCB" w:rsidP="00730F0B">
            <w:pPr>
              <w:ind w:left="0"/>
              <w:rPr>
                <w:b w:val="0"/>
                <w:i/>
                <w:sz w:val="24"/>
                <w:szCs w:val="24"/>
              </w:rPr>
            </w:pPr>
          </w:p>
        </w:tc>
      </w:tr>
      <w:tr w:rsidR="00B35D0A" w:rsidRPr="00134031" w:rsidTr="0013611E">
        <w:tc>
          <w:tcPr>
            <w:tcW w:w="828" w:type="dxa"/>
            <w:shd w:val="clear" w:color="auto" w:fill="auto"/>
          </w:tcPr>
          <w:p w:rsidR="00B35D0A" w:rsidRPr="00134031" w:rsidRDefault="00B35D0A" w:rsidP="00730F0B">
            <w:pPr>
              <w:ind w:left="0"/>
              <w:jc w:val="center"/>
              <w:rPr>
                <w:sz w:val="24"/>
                <w:szCs w:val="24"/>
              </w:rPr>
            </w:pPr>
            <w:r w:rsidRPr="00134031">
              <w:rPr>
                <w:sz w:val="24"/>
                <w:szCs w:val="24"/>
              </w:rPr>
              <w:t>Q15</w:t>
            </w:r>
          </w:p>
          <w:p w:rsidR="00B35D0A" w:rsidRDefault="00B35D0A" w:rsidP="00730F0B">
            <w:pPr>
              <w:ind w:left="0"/>
              <w:jc w:val="center"/>
              <w:rPr>
                <w:sz w:val="24"/>
                <w:szCs w:val="24"/>
              </w:rPr>
            </w:pPr>
          </w:p>
          <w:p w:rsidR="00C1423B" w:rsidRPr="00134031" w:rsidRDefault="00C1423B" w:rsidP="00730F0B">
            <w:pPr>
              <w:ind w:left="0"/>
              <w:jc w:val="center"/>
              <w:rPr>
                <w:sz w:val="24"/>
                <w:szCs w:val="24"/>
              </w:rPr>
            </w:pPr>
          </w:p>
          <w:p w:rsidR="00B35D0A" w:rsidRPr="00134031" w:rsidRDefault="00B35D0A" w:rsidP="00730F0B">
            <w:pPr>
              <w:ind w:left="0"/>
              <w:jc w:val="center"/>
              <w:rPr>
                <w:sz w:val="24"/>
                <w:szCs w:val="24"/>
              </w:rPr>
            </w:pPr>
            <w:r w:rsidRPr="00134031">
              <w:rPr>
                <w:sz w:val="24"/>
                <w:szCs w:val="24"/>
              </w:rPr>
              <w:t>A15</w:t>
            </w:r>
          </w:p>
        </w:tc>
        <w:tc>
          <w:tcPr>
            <w:tcW w:w="9468" w:type="dxa"/>
            <w:shd w:val="clear" w:color="auto" w:fill="auto"/>
          </w:tcPr>
          <w:p w:rsidR="00B35D0A" w:rsidRDefault="00C1423B" w:rsidP="00730F0B">
            <w:pPr>
              <w:ind w:left="0"/>
              <w:rPr>
                <w:b w:val="0"/>
                <w:sz w:val="24"/>
                <w:szCs w:val="24"/>
              </w:rPr>
            </w:pPr>
            <w:r w:rsidRPr="00626A35">
              <w:rPr>
                <w:sz w:val="24"/>
                <w:szCs w:val="24"/>
              </w:rPr>
              <w:t>Does this contract require a performance surety bond, and if so, what is that required bond amount?</w:t>
            </w:r>
            <w:r w:rsidR="00215232" w:rsidRPr="00626A35">
              <w:rPr>
                <w:sz w:val="24"/>
                <w:szCs w:val="24"/>
              </w:rPr>
              <w:t xml:space="preserve"> (CIS)</w:t>
            </w:r>
            <w:r w:rsidR="00E013B7">
              <w:rPr>
                <w:b w:val="0"/>
                <w:sz w:val="24"/>
                <w:szCs w:val="24"/>
              </w:rPr>
              <w:t xml:space="preserve"> </w:t>
            </w:r>
            <w:r w:rsidR="00E013B7" w:rsidRPr="00E013B7">
              <w:rPr>
                <w:b w:val="0"/>
                <w:sz w:val="24"/>
                <w:szCs w:val="24"/>
              </w:rPr>
              <w:t>(No RFP page or section references provided)</w:t>
            </w:r>
          </w:p>
          <w:p w:rsidR="00C1423B" w:rsidRDefault="00C1423B" w:rsidP="00730F0B">
            <w:pPr>
              <w:ind w:left="0"/>
              <w:rPr>
                <w:b w:val="0"/>
                <w:sz w:val="24"/>
                <w:szCs w:val="24"/>
              </w:rPr>
            </w:pPr>
          </w:p>
          <w:p w:rsidR="00206BCB" w:rsidRPr="00206BCB" w:rsidRDefault="00206BCB" w:rsidP="00730F0B">
            <w:pPr>
              <w:ind w:left="0"/>
              <w:rPr>
                <w:b w:val="0"/>
                <w:i/>
                <w:sz w:val="24"/>
                <w:szCs w:val="24"/>
              </w:rPr>
            </w:pPr>
            <w:r w:rsidRPr="00206BCB">
              <w:rPr>
                <w:b w:val="0"/>
                <w:i/>
                <w:sz w:val="24"/>
                <w:szCs w:val="24"/>
              </w:rPr>
              <w:t xml:space="preserve">See RFP Page 53 Section F.  Please also see the Small Business Administration website for more information on this issue: </w:t>
            </w:r>
            <w:hyperlink r:id="rId9" w:history="1">
              <w:r w:rsidRPr="00206BCB">
                <w:rPr>
                  <w:rStyle w:val="Hyperlink"/>
                  <w:b w:val="0"/>
                  <w:i/>
                  <w:sz w:val="24"/>
                  <w:szCs w:val="24"/>
                </w:rPr>
                <w:t>https://www.sba.gov/content/frequently-asked-questions-0</w:t>
              </w:r>
            </w:hyperlink>
          </w:p>
          <w:p w:rsidR="00206BCB" w:rsidRPr="00206BCB" w:rsidRDefault="00206BCB" w:rsidP="00730F0B">
            <w:pPr>
              <w:ind w:left="0"/>
              <w:rPr>
                <w:b w:val="0"/>
                <w:i/>
                <w:sz w:val="24"/>
                <w:szCs w:val="24"/>
              </w:rPr>
            </w:pPr>
            <w:r w:rsidRPr="00206BCB">
              <w:rPr>
                <w:b w:val="0"/>
                <w:i/>
                <w:sz w:val="24"/>
                <w:szCs w:val="24"/>
              </w:rPr>
              <w:t xml:space="preserve">Generally, the minimum amount of coverage is that </w:t>
            </w:r>
            <w:r w:rsidR="00C348E3">
              <w:rPr>
                <w:b w:val="0"/>
                <w:i/>
                <w:sz w:val="24"/>
                <w:szCs w:val="24"/>
              </w:rPr>
              <w:t xml:space="preserve">which is </w:t>
            </w:r>
            <w:r w:rsidRPr="00206BCB">
              <w:rPr>
                <w:b w:val="0"/>
                <w:i/>
                <w:sz w:val="24"/>
                <w:szCs w:val="24"/>
              </w:rPr>
              <w:t>required to cover the current contract amount and ideally all contracts for your organization.</w:t>
            </w:r>
          </w:p>
          <w:p w:rsidR="00C1423B" w:rsidRPr="00134031" w:rsidRDefault="00C1423B" w:rsidP="00730F0B">
            <w:pPr>
              <w:ind w:left="0"/>
              <w:rPr>
                <w:b w:val="0"/>
                <w:sz w:val="24"/>
                <w:szCs w:val="24"/>
              </w:rPr>
            </w:pPr>
          </w:p>
        </w:tc>
      </w:tr>
      <w:tr w:rsidR="00B35D0A" w:rsidRPr="00134031" w:rsidTr="0013611E">
        <w:tc>
          <w:tcPr>
            <w:tcW w:w="828" w:type="dxa"/>
            <w:shd w:val="clear" w:color="auto" w:fill="auto"/>
          </w:tcPr>
          <w:p w:rsidR="00B35D0A" w:rsidRPr="00134031" w:rsidRDefault="00B35D0A" w:rsidP="00730F0B">
            <w:pPr>
              <w:ind w:left="0"/>
              <w:jc w:val="center"/>
              <w:rPr>
                <w:sz w:val="24"/>
                <w:szCs w:val="24"/>
              </w:rPr>
            </w:pPr>
            <w:r w:rsidRPr="00134031">
              <w:rPr>
                <w:sz w:val="24"/>
                <w:szCs w:val="24"/>
              </w:rPr>
              <w:t>Q16</w:t>
            </w:r>
          </w:p>
          <w:p w:rsidR="00B35D0A" w:rsidRDefault="00B35D0A" w:rsidP="00730F0B">
            <w:pPr>
              <w:ind w:left="0"/>
              <w:jc w:val="center"/>
              <w:rPr>
                <w:sz w:val="24"/>
                <w:szCs w:val="24"/>
              </w:rPr>
            </w:pPr>
          </w:p>
          <w:p w:rsidR="001A7E40" w:rsidRPr="00134031" w:rsidRDefault="001A7E40" w:rsidP="00730F0B">
            <w:pPr>
              <w:ind w:left="0"/>
              <w:jc w:val="center"/>
              <w:rPr>
                <w:sz w:val="24"/>
                <w:szCs w:val="24"/>
              </w:rPr>
            </w:pPr>
          </w:p>
          <w:p w:rsidR="00B35D0A" w:rsidRPr="00134031" w:rsidRDefault="00B35D0A" w:rsidP="00730F0B">
            <w:pPr>
              <w:ind w:left="0"/>
              <w:jc w:val="center"/>
              <w:rPr>
                <w:sz w:val="24"/>
                <w:szCs w:val="24"/>
              </w:rPr>
            </w:pPr>
            <w:r w:rsidRPr="00134031">
              <w:rPr>
                <w:sz w:val="24"/>
                <w:szCs w:val="24"/>
              </w:rPr>
              <w:t>A16</w:t>
            </w:r>
          </w:p>
        </w:tc>
        <w:tc>
          <w:tcPr>
            <w:tcW w:w="9468" w:type="dxa"/>
            <w:shd w:val="clear" w:color="auto" w:fill="auto"/>
          </w:tcPr>
          <w:p w:rsidR="00B35D0A" w:rsidRPr="00626A35" w:rsidRDefault="00C1423B" w:rsidP="00730F0B">
            <w:pPr>
              <w:ind w:left="0"/>
              <w:rPr>
                <w:sz w:val="24"/>
                <w:szCs w:val="24"/>
              </w:rPr>
            </w:pPr>
            <w:r w:rsidRPr="00626A35">
              <w:rPr>
                <w:sz w:val="24"/>
                <w:szCs w:val="24"/>
              </w:rPr>
              <w:lastRenderedPageBreak/>
              <w:t>How many participants accessed Environmental Modifications last year? (CIS)</w:t>
            </w:r>
          </w:p>
          <w:p w:rsidR="001A7E40" w:rsidRDefault="001A7E40" w:rsidP="001A7E40">
            <w:pPr>
              <w:ind w:left="0"/>
              <w:rPr>
                <w:b w:val="0"/>
                <w:sz w:val="24"/>
                <w:szCs w:val="24"/>
              </w:rPr>
            </w:pPr>
            <w:r>
              <w:rPr>
                <w:b w:val="0"/>
                <w:sz w:val="24"/>
                <w:szCs w:val="24"/>
              </w:rPr>
              <w:lastRenderedPageBreak/>
              <w:t>(General question: No RFP page or section references provided)</w:t>
            </w:r>
          </w:p>
          <w:p w:rsidR="001A7E40" w:rsidRDefault="001A7E40" w:rsidP="00730F0B">
            <w:pPr>
              <w:ind w:left="0"/>
              <w:rPr>
                <w:b w:val="0"/>
                <w:sz w:val="24"/>
                <w:szCs w:val="24"/>
              </w:rPr>
            </w:pPr>
          </w:p>
          <w:p w:rsidR="00206BCB" w:rsidRPr="00206BCB" w:rsidRDefault="00206BCB" w:rsidP="00730F0B">
            <w:pPr>
              <w:ind w:left="0"/>
              <w:rPr>
                <w:b w:val="0"/>
                <w:i/>
                <w:sz w:val="24"/>
                <w:szCs w:val="24"/>
              </w:rPr>
            </w:pPr>
            <w:r w:rsidRPr="00206BCB">
              <w:rPr>
                <w:b w:val="0"/>
                <w:i/>
                <w:sz w:val="24"/>
                <w:szCs w:val="24"/>
              </w:rPr>
              <w:t>None.</w:t>
            </w:r>
          </w:p>
          <w:p w:rsidR="00206BCB" w:rsidRPr="00134031" w:rsidRDefault="00206BCB" w:rsidP="00730F0B">
            <w:pPr>
              <w:ind w:left="0"/>
              <w:rPr>
                <w:b w:val="0"/>
                <w:sz w:val="24"/>
                <w:szCs w:val="24"/>
              </w:rPr>
            </w:pPr>
          </w:p>
        </w:tc>
      </w:tr>
      <w:tr w:rsidR="00B35D0A" w:rsidRPr="00134031" w:rsidTr="0013611E">
        <w:tc>
          <w:tcPr>
            <w:tcW w:w="828" w:type="dxa"/>
            <w:shd w:val="clear" w:color="auto" w:fill="FFFFFF" w:themeFill="background1"/>
          </w:tcPr>
          <w:p w:rsidR="00B35D0A" w:rsidRPr="00134031" w:rsidRDefault="00B35D0A" w:rsidP="00730F0B">
            <w:pPr>
              <w:ind w:left="0"/>
              <w:jc w:val="center"/>
              <w:rPr>
                <w:sz w:val="24"/>
                <w:szCs w:val="24"/>
              </w:rPr>
            </w:pPr>
            <w:r w:rsidRPr="00134031">
              <w:rPr>
                <w:sz w:val="24"/>
                <w:szCs w:val="24"/>
              </w:rPr>
              <w:lastRenderedPageBreak/>
              <w:t>Q17</w:t>
            </w:r>
          </w:p>
          <w:p w:rsidR="00B35D0A" w:rsidRDefault="00B35D0A" w:rsidP="00730F0B">
            <w:pPr>
              <w:ind w:left="0"/>
              <w:jc w:val="center"/>
              <w:rPr>
                <w:sz w:val="24"/>
                <w:szCs w:val="24"/>
              </w:rPr>
            </w:pPr>
          </w:p>
          <w:p w:rsidR="006A6902" w:rsidRDefault="006A6902" w:rsidP="00730F0B">
            <w:pPr>
              <w:ind w:left="0"/>
              <w:jc w:val="center"/>
              <w:rPr>
                <w:sz w:val="24"/>
                <w:szCs w:val="24"/>
              </w:rPr>
            </w:pPr>
          </w:p>
          <w:p w:rsidR="006A6902" w:rsidRPr="00134031" w:rsidRDefault="006A6902" w:rsidP="00730F0B">
            <w:pPr>
              <w:ind w:left="0"/>
              <w:jc w:val="center"/>
              <w:rPr>
                <w:sz w:val="24"/>
                <w:szCs w:val="24"/>
              </w:rPr>
            </w:pPr>
          </w:p>
          <w:p w:rsidR="00B35D0A" w:rsidRPr="00134031" w:rsidRDefault="00B35D0A" w:rsidP="00730F0B">
            <w:pPr>
              <w:ind w:left="0"/>
              <w:jc w:val="center"/>
              <w:rPr>
                <w:sz w:val="24"/>
                <w:szCs w:val="24"/>
              </w:rPr>
            </w:pPr>
            <w:r w:rsidRPr="00134031">
              <w:rPr>
                <w:sz w:val="24"/>
                <w:szCs w:val="24"/>
              </w:rPr>
              <w:t>A17</w:t>
            </w:r>
          </w:p>
        </w:tc>
        <w:tc>
          <w:tcPr>
            <w:tcW w:w="9468" w:type="dxa"/>
          </w:tcPr>
          <w:p w:rsidR="00B35D0A" w:rsidRPr="00626A35" w:rsidRDefault="006A6902" w:rsidP="00730F0B">
            <w:pPr>
              <w:ind w:left="0"/>
              <w:rPr>
                <w:sz w:val="24"/>
                <w:szCs w:val="24"/>
              </w:rPr>
            </w:pPr>
            <w:r w:rsidRPr="00626A35">
              <w:rPr>
                <w:sz w:val="24"/>
                <w:szCs w:val="24"/>
              </w:rPr>
              <w:t xml:space="preserve">Page </w:t>
            </w:r>
            <w:r w:rsidR="00C1423B" w:rsidRPr="00626A35">
              <w:rPr>
                <w:sz w:val="24"/>
                <w:szCs w:val="24"/>
              </w:rPr>
              <w:t>8.</w:t>
            </w:r>
            <w:r w:rsidRPr="00626A35">
              <w:rPr>
                <w:sz w:val="24"/>
                <w:szCs w:val="24"/>
              </w:rPr>
              <w:t xml:space="preserve"> #</w:t>
            </w:r>
            <w:r w:rsidR="00C1423B" w:rsidRPr="00626A35">
              <w:rPr>
                <w:sz w:val="24"/>
                <w:szCs w:val="24"/>
              </w:rPr>
              <w:t>1</w:t>
            </w:r>
          </w:p>
          <w:p w:rsidR="00C1423B" w:rsidRPr="00626A35" w:rsidRDefault="00C1423B" w:rsidP="00730F0B">
            <w:pPr>
              <w:ind w:left="0"/>
              <w:rPr>
                <w:sz w:val="24"/>
                <w:szCs w:val="24"/>
              </w:rPr>
            </w:pPr>
            <w:r w:rsidRPr="00626A35">
              <w:rPr>
                <w:sz w:val="24"/>
                <w:szCs w:val="24"/>
              </w:rPr>
              <w:t>Can the State provide funding totals for the Brain Injury Service Fund for multiple fiscal years?</w:t>
            </w:r>
          </w:p>
          <w:p w:rsidR="00F26A1B" w:rsidRDefault="00F26A1B" w:rsidP="00730F0B">
            <w:pPr>
              <w:ind w:left="0"/>
              <w:rPr>
                <w:b w:val="0"/>
                <w:sz w:val="24"/>
                <w:szCs w:val="24"/>
              </w:rPr>
            </w:pPr>
          </w:p>
          <w:p w:rsidR="00F26A1B" w:rsidRPr="00DA47AF" w:rsidRDefault="00F26A1B" w:rsidP="00730F0B">
            <w:pPr>
              <w:ind w:left="0"/>
              <w:rPr>
                <w:b w:val="0"/>
                <w:i/>
                <w:sz w:val="24"/>
                <w:szCs w:val="24"/>
              </w:rPr>
            </w:pPr>
            <w:r w:rsidRPr="00DA47AF">
              <w:rPr>
                <w:b w:val="0"/>
                <w:i/>
                <w:sz w:val="24"/>
                <w:szCs w:val="24"/>
              </w:rPr>
              <w:t>During the past RFP contract cycle</w:t>
            </w:r>
            <w:r w:rsidR="00DA47AF" w:rsidRPr="00DA47AF">
              <w:rPr>
                <w:b w:val="0"/>
                <w:i/>
                <w:sz w:val="24"/>
                <w:szCs w:val="24"/>
              </w:rPr>
              <w:t xml:space="preserve"> (FY12-FY15)</w:t>
            </w:r>
            <w:r w:rsidRPr="00DA47AF">
              <w:rPr>
                <w:b w:val="0"/>
                <w:i/>
                <w:sz w:val="24"/>
                <w:szCs w:val="24"/>
              </w:rPr>
              <w:t xml:space="preserve">, total contract funding for </w:t>
            </w:r>
            <w:r w:rsidR="00EB6F6D" w:rsidRPr="00DA47AF">
              <w:rPr>
                <w:b w:val="0"/>
                <w:i/>
                <w:sz w:val="24"/>
                <w:szCs w:val="24"/>
              </w:rPr>
              <w:t xml:space="preserve">all </w:t>
            </w:r>
            <w:r w:rsidRPr="00DA47AF">
              <w:rPr>
                <w:b w:val="0"/>
                <w:i/>
                <w:sz w:val="24"/>
                <w:szCs w:val="24"/>
              </w:rPr>
              <w:t xml:space="preserve">BISF direct services </w:t>
            </w:r>
            <w:r w:rsidR="00EB6F6D" w:rsidRPr="00DA47AF">
              <w:rPr>
                <w:b w:val="0"/>
                <w:i/>
                <w:sz w:val="24"/>
                <w:szCs w:val="24"/>
              </w:rPr>
              <w:t xml:space="preserve">combined </w:t>
            </w:r>
            <w:r w:rsidR="00DA47AF" w:rsidRPr="00DA47AF">
              <w:rPr>
                <w:b w:val="0"/>
                <w:i/>
                <w:sz w:val="24"/>
                <w:szCs w:val="24"/>
              </w:rPr>
              <w:t xml:space="preserve">(SC, LSC, and CIS) </w:t>
            </w:r>
            <w:r w:rsidRPr="00DA47AF">
              <w:rPr>
                <w:b w:val="0"/>
                <w:i/>
                <w:sz w:val="24"/>
                <w:szCs w:val="24"/>
              </w:rPr>
              <w:t>was as follows:</w:t>
            </w:r>
          </w:p>
          <w:p w:rsidR="00EB6F6D" w:rsidRDefault="00EB6F6D" w:rsidP="00730F0B">
            <w:pPr>
              <w:ind w:left="0"/>
              <w:rPr>
                <w:b w:val="0"/>
                <w:sz w:val="24"/>
                <w:szCs w:val="24"/>
              </w:rPr>
            </w:pPr>
          </w:p>
          <w:tbl>
            <w:tblPr>
              <w:tblStyle w:val="TableGrid"/>
              <w:tblW w:w="0" w:type="auto"/>
              <w:tblInd w:w="1657" w:type="dxa"/>
              <w:tblLook w:val="04A0" w:firstRow="1" w:lastRow="0" w:firstColumn="1" w:lastColumn="0" w:noHBand="0" w:noVBand="1"/>
            </w:tblPr>
            <w:tblGrid>
              <w:gridCol w:w="877"/>
              <w:gridCol w:w="4283"/>
            </w:tblGrid>
            <w:tr w:rsidR="00EB6F6D" w:rsidTr="00DA47AF">
              <w:tc>
                <w:tcPr>
                  <w:tcW w:w="877" w:type="dxa"/>
                </w:tcPr>
                <w:p w:rsidR="00EB6F6D" w:rsidRPr="00B44D55" w:rsidRDefault="00EB6F6D" w:rsidP="00730F0B">
                  <w:pPr>
                    <w:ind w:left="0"/>
                    <w:rPr>
                      <w:sz w:val="24"/>
                      <w:szCs w:val="24"/>
                    </w:rPr>
                  </w:pPr>
                </w:p>
              </w:tc>
              <w:tc>
                <w:tcPr>
                  <w:tcW w:w="4283" w:type="dxa"/>
                </w:tcPr>
                <w:p w:rsidR="00EB6F6D" w:rsidRPr="00B44D55" w:rsidRDefault="00EB6F6D" w:rsidP="00730F0B">
                  <w:pPr>
                    <w:ind w:left="0"/>
                    <w:rPr>
                      <w:sz w:val="24"/>
                      <w:szCs w:val="24"/>
                    </w:rPr>
                  </w:pPr>
                  <w:r w:rsidRPr="00B44D55">
                    <w:rPr>
                      <w:sz w:val="24"/>
                      <w:szCs w:val="24"/>
                    </w:rPr>
                    <w:t>Total Contract Awards (Direct Services)</w:t>
                  </w:r>
                </w:p>
              </w:tc>
            </w:tr>
            <w:tr w:rsidR="00EB6F6D" w:rsidTr="00DA47AF">
              <w:tc>
                <w:tcPr>
                  <w:tcW w:w="877" w:type="dxa"/>
                </w:tcPr>
                <w:p w:rsidR="00EB6F6D" w:rsidRPr="00B44D55" w:rsidRDefault="00EB6F6D" w:rsidP="00730F0B">
                  <w:pPr>
                    <w:ind w:left="0"/>
                    <w:rPr>
                      <w:sz w:val="24"/>
                      <w:szCs w:val="24"/>
                    </w:rPr>
                  </w:pPr>
                  <w:r w:rsidRPr="00B44D55">
                    <w:rPr>
                      <w:sz w:val="24"/>
                      <w:szCs w:val="24"/>
                    </w:rPr>
                    <w:t>FY12</w:t>
                  </w:r>
                </w:p>
              </w:tc>
              <w:tc>
                <w:tcPr>
                  <w:tcW w:w="4283" w:type="dxa"/>
                </w:tcPr>
                <w:p w:rsidR="00EB6F6D" w:rsidRPr="00B44D55" w:rsidRDefault="00EB6F6D" w:rsidP="00730F0B">
                  <w:pPr>
                    <w:ind w:left="0"/>
                    <w:rPr>
                      <w:sz w:val="24"/>
                      <w:szCs w:val="24"/>
                    </w:rPr>
                  </w:pPr>
                  <w:r w:rsidRPr="00B44D55">
                    <w:rPr>
                      <w:sz w:val="24"/>
                      <w:szCs w:val="24"/>
                    </w:rPr>
                    <w:t>$1,472,440</w:t>
                  </w:r>
                </w:p>
              </w:tc>
            </w:tr>
            <w:tr w:rsidR="00EB6F6D" w:rsidTr="00DA47AF">
              <w:tc>
                <w:tcPr>
                  <w:tcW w:w="877" w:type="dxa"/>
                </w:tcPr>
                <w:p w:rsidR="00EB6F6D" w:rsidRPr="00B44D55" w:rsidRDefault="00EB6F6D" w:rsidP="00730F0B">
                  <w:pPr>
                    <w:ind w:left="0"/>
                    <w:rPr>
                      <w:sz w:val="24"/>
                      <w:szCs w:val="24"/>
                    </w:rPr>
                  </w:pPr>
                  <w:r w:rsidRPr="00B44D55">
                    <w:rPr>
                      <w:sz w:val="24"/>
                      <w:szCs w:val="24"/>
                    </w:rPr>
                    <w:t>FY13</w:t>
                  </w:r>
                </w:p>
              </w:tc>
              <w:tc>
                <w:tcPr>
                  <w:tcW w:w="4283" w:type="dxa"/>
                </w:tcPr>
                <w:p w:rsidR="00EB6F6D" w:rsidRPr="00B44D55" w:rsidRDefault="00EB6F6D" w:rsidP="00730F0B">
                  <w:pPr>
                    <w:ind w:left="0"/>
                    <w:rPr>
                      <w:sz w:val="24"/>
                      <w:szCs w:val="24"/>
                    </w:rPr>
                  </w:pPr>
                  <w:r w:rsidRPr="00B44D55">
                    <w:rPr>
                      <w:sz w:val="24"/>
                      <w:szCs w:val="24"/>
                    </w:rPr>
                    <w:t>$1,472,170</w:t>
                  </w:r>
                </w:p>
              </w:tc>
            </w:tr>
            <w:tr w:rsidR="00EB6F6D" w:rsidTr="00DA47AF">
              <w:tc>
                <w:tcPr>
                  <w:tcW w:w="877" w:type="dxa"/>
                </w:tcPr>
                <w:p w:rsidR="00EB6F6D" w:rsidRPr="00B44D55" w:rsidRDefault="00EB6F6D" w:rsidP="00730F0B">
                  <w:pPr>
                    <w:ind w:left="0"/>
                    <w:rPr>
                      <w:sz w:val="24"/>
                      <w:szCs w:val="24"/>
                    </w:rPr>
                  </w:pPr>
                  <w:r w:rsidRPr="00B44D55">
                    <w:rPr>
                      <w:sz w:val="24"/>
                      <w:szCs w:val="24"/>
                    </w:rPr>
                    <w:t>FY14</w:t>
                  </w:r>
                </w:p>
              </w:tc>
              <w:tc>
                <w:tcPr>
                  <w:tcW w:w="4283" w:type="dxa"/>
                </w:tcPr>
                <w:p w:rsidR="00EB6F6D" w:rsidRPr="00B44D55" w:rsidRDefault="00EB6F6D" w:rsidP="00730F0B">
                  <w:pPr>
                    <w:ind w:left="0"/>
                    <w:rPr>
                      <w:sz w:val="24"/>
                      <w:szCs w:val="24"/>
                    </w:rPr>
                  </w:pPr>
                  <w:r w:rsidRPr="00B44D55">
                    <w:rPr>
                      <w:sz w:val="24"/>
                      <w:szCs w:val="24"/>
                    </w:rPr>
                    <w:t>$1,426,000</w:t>
                  </w:r>
                </w:p>
              </w:tc>
            </w:tr>
            <w:tr w:rsidR="00EB6F6D" w:rsidTr="00DA47AF">
              <w:tc>
                <w:tcPr>
                  <w:tcW w:w="877" w:type="dxa"/>
                </w:tcPr>
                <w:p w:rsidR="00EB6F6D" w:rsidRPr="00B44D55" w:rsidRDefault="00EB6F6D" w:rsidP="00730F0B">
                  <w:pPr>
                    <w:ind w:left="0"/>
                    <w:rPr>
                      <w:sz w:val="24"/>
                      <w:szCs w:val="24"/>
                    </w:rPr>
                  </w:pPr>
                  <w:r w:rsidRPr="00B44D55">
                    <w:rPr>
                      <w:sz w:val="24"/>
                      <w:szCs w:val="24"/>
                    </w:rPr>
                    <w:t>FY15</w:t>
                  </w:r>
                </w:p>
              </w:tc>
              <w:tc>
                <w:tcPr>
                  <w:tcW w:w="4283" w:type="dxa"/>
                </w:tcPr>
                <w:p w:rsidR="00EB6F6D" w:rsidRPr="00B44D55" w:rsidRDefault="00DA47AF" w:rsidP="00730F0B">
                  <w:pPr>
                    <w:ind w:left="0"/>
                    <w:rPr>
                      <w:sz w:val="24"/>
                      <w:szCs w:val="24"/>
                    </w:rPr>
                  </w:pPr>
                  <w:r w:rsidRPr="00B44D55">
                    <w:rPr>
                      <w:sz w:val="24"/>
                      <w:szCs w:val="24"/>
                    </w:rPr>
                    <w:t>$1,191,175</w:t>
                  </w:r>
                </w:p>
              </w:tc>
            </w:tr>
          </w:tbl>
          <w:p w:rsidR="00F26A1B" w:rsidRDefault="00F26A1B" w:rsidP="00730F0B">
            <w:pPr>
              <w:ind w:left="0"/>
              <w:rPr>
                <w:b w:val="0"/>
                <w:sz w:val="24"/>
                <w:szCs w:val="24"/>
              </w:rPr>
            </w:pPr>
          </w:p>
          <w:p w:rsidR="00EB6F6D" w:rsidRPr="00DA47AF" w:rsidRDefault="00EB6F6D" w:rsidP="00730F0B">
            <w:pPr>
              <w:ind w:left="0"/>
              <w:rPr>
                <w:b w:val="0"/>
                <w:i/>
                <w:sz w:val="24"/>
                <w:szCs w:val="24"/>
              </w:rPr>
            </w:pPr>
            <w:r w:rsidRPr="00DA47AF">
              <w:rPr>
                <w:b w:val="0"/>
                <w:i/>
                <w:sz w:val="24"/>
                <w:szCs w:val="24"/>
              </w:rPr>
              <w:t xml:space="preserve">Notes: </w:t>
            </w:r>
          </w:p>
          <w:p w:rsidR="00EB6F6D" w:rsidRPr="00DA47AF" w:rsidRDefault="00EB6F6D" w:rsidP="00EB6F6D">
            <w:pPr>
              <w:pStyle w:val="ListParagraph"/>
              <w:numPr>
                <w:ilvl w:val="0"/>
                <w:numId w:val="2"/>
              </w:numPr>
              <w:rPr>
                <w:rFonts w:asciiTheme="minorHAnsi" w:hAnsiTheme="minorHAnsi"/>
                <w:i/>
              </w:rPr>
            </w:pPr>
            <w:r w:rsidRPr="00DA47AF">
              <w:rPr>
                <w:rFonts w:asciiTheme="minorHAnsi" w:hAnsiTheme="minorHAnsi"/>
                <w:i/>
              </w:rPr>
              <w:t>These values exclude the “Support” services contracted through the NM Brain Injury Resource Center.</w:t>
            </w:r>
          </w:p>
          <w:p w:rsidR="00EB6F6D" w:rsidRPr="00DA47AF" w:rsidRDefault="00DA47AF" w:rsidP="00EB6F6D">
            <w:pPr>
              <w:pStyle w:val="ListParagraph"/>
              <w:numPr>
                <w:ilvl w:val="0"/>
                <w:numId w:val="2"/>
              </w:numPr>
              <w:rPr>
                <w:rFonts w:asciiTheme="minorHAnsi" w:hAnsiTheme="minorHAnsi"/>
                <w:i/>
              </w:rPr>
            </w:pPr>
            <w:r w:rsidRPr="00DA47AF">
              <w:rPr>
                <w:rFonts w:asciiTheme="minorHAnsi" w:hAnsiTheme="minorHAnsi"/>
                <w:i/>
              </w:rPr>
              <w:t xml:space="preserve">The figures for </w:t>
            </w:r>
            <w:r w:rsidR="00EB6F6D" w:rsidRPr="00DA47AF">
              <w:rPr>
                <w:rFonts w:asciiTheme="minorHAnsi" w:hAnsiTheme="minorHAnsi"/>
                <w:i/>
              </w:rPr>
              <w:t xml:space="preserve">FY12 and FY13 include separate contracts for Life Skills Coaching </w:t>
            </w:r>
            <w:r w:rsidRPr="00DA47AF">
              <w:rPr>
                <w:rFonts w:asciiTheme="minorHAnsi" w:hAnsiTheme="minorHAnsi"/>
                <w:i/>
              </w:rPr>
              <w:t xml:space="preserve">(LSC) </w:t>
            </w:r>
            <w:r w:rsidR="00EB6F6D" w:rsidRPr="00DA47AF">
              <w:rPr>
                <w:rFonts w:asciiTheme="minorHAnsi" w:hAnsiTheme="minorHAnsi"/>
                <w:i/>
              </w:rPr>
              <w:t>for all regions.</w:t>
            </w:r>
          </w:p>
          <w:p w:rsidR="00EB6F6D" w:rsidRPr="00DA47AF" w:rsidRDefault="00DA47AF" w:rsidP="00EB6F6D">
            <w:pPr>
              <w:pStyle w:val="ListParagraph"/>
              <w:numPr>
                <w:ilvl w:val="0"/>
                <w:numId w:val="2"/>
              </w:numPr>
              <w:rPr>
                <w:rFonts w:asciiTheme="minorHAnsi" w:hAnsiTheme="minorHAnsi"/>
                <w:i/>
              </w:rPr>
            </w:pPr>
            <w:r w:rsidRPr="00DA47AF">
              <w:rPr>
                <w:rFonts w:asciiTheme="minorHAnsi" w:hAnsiTheme="minorHAnsi"/>
                <w:i/>
              </w:rPr>
              <w:t xml:space="preserve">In FY14 and FY15, </w:t>
            </w:r>
            <w:r w:rsidR="00EB6F6D" w:rsidRPr="00DA47AF">
              <w:rPr>
                <w:rFonts w:asciiTheme="minorHAnsi" w:hAnsiTheme="minorHAnsi"/>
                <w:i/>
              </w:rPr>
              <w:t xml:space="preserve">SC and LSC </w:t>
            </w:r>
            <w:r w:rsidRPr="00DA47AF">
              <w:rPr>
                <w:rFonts w:asciiTheme="minorHAnsi" w:hAnsiTheme="minorHAnsi"/>
                <w:i/>
              </w:rPr>
              <w:t xml:space="preserve">services were combined </w:t>
            </w:r>
            <w:r w:rsidR="00EB6F6D" w:rsidRPr="00DA47AF">
              <w:rPr>
                <w:rFonts w:asciiTheme="minorHAnsi" w:hAnsiTheme="minorHAnsi"/>
                <w:i/>
              </w:rPr>
              <w:t>under a single contract provider for the Metro, NE, NW, and SE regions.</w:t>
            </w:r>
          </w:p>
          <w:p w:rsidR="00EB6F6D" w:rsidRPr="00DA47AF" w:rsidRDefault="00EB6F6D" w:rsidP="00EB6F6D">
            <w:pPr>
              <w:pStyle w:val="ListParagraph"/>
              <w:numPr>
                <w:ilvl w:val="0"/>
                <w:numId w:val="2"/>
              </w:numPr>
              <w:rPr>
                <w:rFonts w:asciiTheme="minorHAnsi" w:hAnsiTheme="minorHAnsi"/>
                <w:i/>
              </w:rPr>
            </w:pPr>
            <w:r w:rsidRPr="00DA47AF">
              <w:rPr>
                <w:rFonts w:asciiTheme="minorHAnsi" w:hAnsiTheme="minorHAnsi"/>
                <w:i/>
              </w:rPr>
              <w:t xml:space="preserve">Decreases in annual revenues necessitated </w:t>
            </w:r>
            <w:r w:rsidR="00DA47AF" w:rsidRPr="00DA47AF">
              <w:rPr>
                <w:rFonts w:asciiTheme="minorHAnsi" w:hAnsiTheme="minorHAnsi"/>
                <w:i/>
              </w:rPr>
              <w:t xml:space="preserve">across the board </w:t>
            </w:r>
            <w:r w:rsidRPr="00DA47AF">
              <w:rPr>
                <w:rFonts w:asciiTheme="minorHAnsi" w:hAnsiTheme="minorHAnsi"/>
                <w:i/>
              </w:rPr>
              <w:t>contract cuts</w:t>
            </w:r>
            <w:r w:rsidR="00DA47AF" w:rsidRPr="00DA47AF">
              <w:rPr>
                <w:rFonts w:asciiTheme="minorHAnsi" w:hAnsiTheme="minorHAnsi"/>
                <w:i/>
              </w:rPr>
              <w:t xml:space="preserve"> between FY14 and FY15</w:t>
            </w:r>
            <w:r w:rsidRPr="00DA47AF">
              <w:rPr>
                <w:rFonts w:asciiTheme="minorHAnsi" w:hAnsiTheme="minorHAnsi"/>
                <w:i/>
              </w:rPr>
              <w:t>.</w:t>
            </w:r>
          </w:p>
          <w:p w:rsidR="00F26A1B" w:rsidRPr="00134031" w:rsidRDefault="00F26A1B" w:rsidP="00730F0B">
            <w:pPr>
              <w:ind w:left="0"/>
              <w:rPr>
                <w:b w:val="0"/>
                <w:sz w:val="24"/>
                <w:szCs w:val="24"/>
              </w:rPr>
            </w:pPr>
          </w:p>
        </w:tc>
      </w:tr>
      <w:tr w:rsidR="00B35D0A" w:rsidRPr="00134031" w:rsidTr="0013611E">
        <w:tc>
          <w:tcPr>
            <w:tcW w:w="828" w:type="dxa"/>
            <w:shd w:val="clear" w:color="auto" w:fill="FFFFFF" w:themeFill="background1"/>
          </w:tcPr>
          <w:p w:rsidR="00B35D0A" w:rsidRPr="00134031" w:rsidRDefault="00B35D0A" w:rsidP="00730F0B">
            <w:pPr>
              <w:ind w:left="0"/>
              <w:jc w:val="center"/>
              <w:rPr>
                <w:sz w:val="24"/>
                <w:szCs w:val="24"/>
              </w:rPr>
            </w:pPr>
            <w:r w:rsidRPr="00134031">
              <w:rPr>
                <w:sz w:val="24"/>
                <w:szCs w:val="24"/>
              </w:rPr>
              <w:t>Q18</w:t>
            </w:r>
          </w:p>
          <w:p w:rsidR="00B35D0A" w:rsidRDefault="00B35D0A" w:rsidP="00730F0B">
            <w:pPr>
              <w:ind w:left="0"/>
              <w:jc w:val="center"/>
              <w:rPr>
                <w:sz w:val="24"/>
                <w:szCs w:val="24"/>
              </w:rPr>
            </w:pPr>
          </w:p>
          <w:p w:rsidR="006A6902" w:rsidRDefault="006A6902" w:rsidP="00730F0B">
            <w:pPr>
              <w:ind w:left="0"/>
              <w:jc w:val="center"/>
              <w:rPr>
                <w:sz w:val="24"/>
                <w:szCs w:val="24"/>
              </w:rPr>
            </w:pPr>
          </w:p>
          <w:p w:rsidR="006A6902" w:rsidRPr="00134031" w:rsidRDefault="006A6902" w:rsidP="00730F0B">
            <w:pPr>
              <w:ind w:left="0"/>
              <w:jc w:val="center"/>
              <w:rPr>
                <w:sz w:val="24"/>
                <w:szCs w:val="24"/>
              </w:rPr>
            </w:pPr>
          </w:p>
          <w:p w:rsidR="00B35D0A" w:rsidRPr="00134031" w:rsidRDefault="00B35D0A" w:rsidP="00730F0B">
            <w:pPr>
              <w:ind w:left="0"/>
              <w:jc w:val="center"/>
              <w:rPr>
                <w:sz w:val="24"/>
                <w:szCs w:val="24"/>
              </w:rPr>
            </w:pPr>
            <w:r w:rsidRPr="00134031">
              <w:rPr>
                <w:sz w:val="24"/>
                <w:szCs w:val="24"/>
              </w:rPr>
              <w:t>A18</w:t>
            </w:r>
          </w:p>
        </w:tc>
        <w:tc>
          <w:tcPr>
            <w:tcW w:w="9468" w:type="dxa"/>
          </w:tcPr>
          <w:p w:rsidR="00B35D0A" w:rsidRPr="00626A35" w:rsidRDefault="006A6902" w:rsidP="00730F0B">
            <w:pPr>
              <w:ind w:left="0"/>
              <w:rPr>
                <w:sz w:val="24"/>
                <w:szCs w:val="24"/>
              </w:rPr>
            </w:pPr>
            <w:r w:rsidRPr="00626A35">
              <w:rPr>
                <w:sz w:val="24"/>
                <w:szCs w:val="24"/>
              </w:rPr>
              <w:t>Page 8</w:t>
            </w:r>
            <w:r w:rsidR="00C1423B" w:rsidRPr="00626A35">
              <w:rPr>
                <w:sz w:val="24"/>
                <w:szCs w:val="24"/>
              </w:rPr>
              <w:t>.</w:t>
            </w:r>
            <w:r w:rsidRPr="00626A35">
              <w:rPr>
                <w:sz w:val="24"/>
                <w:szCs w:val="24"/>
              </w:rPr>
              <w:t xml:space="preserve"> #</w:t>
            </w:r>
            <w:r w:rsidR="00C1423B" w:rsidRPr="00626A35">
              <w:rPr>
                <w:sz w:val="24"/>
                <w:szCs w:val="24"/>
              </w:rPr>
              <w:t>1</w:t>
            </w:r>
          </w:p>
          <w:p w:rsidR="00C1423B" w:rsidRPr="00626A35" w:rsidRDefault="006A6902" w:rsidP="00730F0B">
            <w:pPr>
              <w:ind w:left="0"/>
              <w:rPr>
                <w:sz w:val="24"/>
                <w:szCs w:val="24"/>
              </w:rPr>
            </w:pPr>
            <w:r w:rsidRPr="00626A35">
              <w:rPr>
                <w:sz w:val="24"/>
                <w:szCs w:val="24"/>
              </w:rPr>
              <w:t>What is the average monthly cost of each participant receiving Service Coordination services?</w:t>
            </w:r>
            <w:r w:rsidR="00CA2378" w:rsidRPr="00626A35">
              <w:rPr>
                <w:sz w:val="24"/>
                <w:szCs w:val="24"/>
              </w:rPr>
              <w:t xml:space="preserve"> (SC-LSIC)</w:t>
            </w:r>
          </w:p>
          <w:p w:rsidR="00206BCB" w:rsidRDefault="00206BCB" w:rsidP="00730F0B">
            <w:pPr>
              <w:ind w:left="0"/>
              <w:rPr>
                <w:b w:val="0"/>
                <w:sz w:val="24"/>
                <w:szCs w:val="24"/>
              </w:rPr>
            </w:pPr>
          </w:p>
          <w:tbl>
            <w:tblPr>
              <w:tblStyle w:val="TableGrid"/>
              <w:tblW w:w="0" w:type="auto"/>
              <w:tblLook w:val="04A0" w:firstRow="1" w:lastRow="0" w:firstColumn="1" w:lastColumn="0" w:noHBand="0" w:noVBand="1"/>
            </w:tblPr>
            <w:tblGrid>
              <w:gridCol w:w="1237"/>
              <w:gridCol w:w="1010"/>
              <w:gridCol w:w="1230"/>
              <w:gridCol w:w="1587"/>
              <w:gridCol w:w="1157"/>
              <w:gridCol w:w="1249"/>
              <w:gridCol w:w="1587"/>
            </w:tblGrid>
            <w:tr w:rsidR="00765D6B" w:rsidTr="007C50F5">
              <w:tc>
                <w:tcPr>
                  <w:tcW w:w="1237" w:type="dxa"/>
                </w:tcPr>
                <w:p w:rsidR="00765D6B" w:rsidRPr="00B44D55" w:rsidRDefault="00765D6B" w:rsidP="00730F0B">
                  <w:pPr>
                    <w:ind w:left="0"/>
                    <w:rPr>
                      <w:sz w:val="24"/>
                      <w:szCs w:val="24"/>
                    </w:rPr>
                  </w:pPr>
                </w:p>
              </w:tc>
              <w:tc>
                <w:tcPr>
                  <w:tcW w:w="930" w:type="dxa"/>
                </w:tcPr>
                <w:p w:rsidR="00B57270" w:rsidRPr="00B44D55" w:rsidRDefault="00B57270" w:rsidP="00B57270">
                  <w:pPr>
                    <w:ind w:left="0"/>
                    <w:jc w:val="center"/>
                    <w:rPr>
                      <w:sz w:val="24"/>
                      <w:szCs w:val="24"/>
                    </w:rPr>
                  </w:pPr>
                  <w:r w:rsidRPr="00B44D55">
                    <w:rPr>
                      <w:sz w:val="24"/>
                      <w:szCs w:val="24"/>
                    </w:rPr>
                    <w:t>FY14</w:t>
                  </w:r>
                </w:p>
                <w:p w:rsidR="00765D6B" w:rsidRPr="00B44D55" w:rsidRDefault="00B57270" w:rsidP="00B57270">
                  <w:pPr>
                    <w:ind w:left="0"/>
                    <w:jc w:val="center"/>
                    <w:rPr>
                      <w:sz w:val="24"/>
                      <w:szCs w:val="24"/>
                    </w:rPr>
                  </w:pPr>
                  <w:r w:rsidRPr="00B44D55">
                    <w:rPr>
                      <w:sz w:val="24"/>
                      <w:szCs w:val="24"/>
                    </w:rPr>
                    <w:t>H</w:t>
                  </w:r>
                  <w:r w:rsidR="00765D6B" w:rsidRPr="00B44D55">
                    <w:rPr>
                      <w:sz w:val="24"/>
                      <w:szCs w:val="24"/>
                    </w:rPr>
                    <w:t>ours</w:t>
                  </w:r>
                </w:p>
              </w:tc>
              <w:tc>
                <w:tcPr>
                  <w:tcW w:w="1230" w:type="dxa"/>
                </w:tcPr>
                <w:p w:rsidR="00B57270" w:rsidRPr="00B44D55" w:rsidRDefault="00B57270" w:rsidP="00B57270">
                  <w:pPr>
                    <w:ind w:left="0"/>
                    <w:jc w:val="center"/>
                    <w:rPr>
                      <w:sz w:val="24"/>
                      <w:szCs w:val="24"/>
                    </w:rPr>
                  </w:pPr>
                  <w:r w:rsidRPr="00B44D55">
                    <w:rPr>
                      <w:sz w:val="24"/>
                      <w:szCs w:val="24"/>
                    </w:rPr>
                    <w:t>FY14</w:t>
                  </w:r>
                </w:p>
                <w:p w:rsidR="00765D6B" w:rsidRPr="00B44D55" w:rsidRDefault="00765D6B" w:rsidP="00B57270">
                  <w:pPr>
                    <w:ind w:left="0"/>
                    <w:jc w:val="center"/>
                    <w:rPr>
                      <w:sz w:val="24"/>
                      <w:szCs w:val="24"/>
                    </w:rPr>
                  </w:pPr>
                  <w:r w:rsidRPr="00B44D55">
                    <w:rPr>
                      <w:sz w:val="24"/>
                      <w:szCs w:val="24"/>
                    </w:rPr>
                    <w:t xml:space="preserve"># </w:t>
                  </w:r>
                  <w:r w:rsidR="00B57270" w:rsidRPr="00B44D55">
                    <w:rPr>
                      <w:sz w:val="24"/>
                      <w:szCs w:val="24"/>
                    </w:rPr>
                    <w:t>S</w:t>
                  </w:r>
                  <w:r w:rsidRPr="00B44D55">
                    <w:rPr>
                      <w:sz w:val="24"/>
                      <w:szCs w:val="24"/>
                    </w:rPr>
                    <w:t>erved</w:t>
                  </w:r>
                </w:p>
              </w:tc>
              <w:tc>
                <w:tcPr>
                  <w:tcW w:w="1482" w:type="dxa"/>
                </w:tcPr>
                <w:p w:rsidR="00765D6B" w:rsidRPr="00B44D55" w:rsidRDefault="00765D6B" w:rsidP="00B57270">
                  <w:pPr>
                    <w:ind w:left="0"/>
                    <w:jc w:val="center"/>
                    <w:rPr>
                      <w:sz w:val="24"/>
                      <w:szCs w:val="24"/>
                    </w:rPr>
                  </w:pPr>
                  <w:r w:rsidRPr="00B44D55">
                    <w:rPr>
                      <w:sz w:val="24"/>
                      <w:szCs w:val="24"/>
                    </w:rPr>
                    <w:t>FY14</w:t>
                  </w:r>
                </w:p>
                <w:p w:rsidR="00B57270" w:rsidRPr="00B44D55" w:rsidRDefault="00B57270" w:rsidP="00B57270">
                  <w:pPr>
                    <w:ind w:left="0"/>
                    <w:jc w:val="center"/>
                    <w:rPr>
                      <w:sz w:val="24"/>
                      <w:szCs w:val="24"/>
                    </w:rPr>
                  </w:pPr>
                  <w:r w:rsidRPr="00B44D55">
                    <w:rPr>
                      <w:sz w:val="24"/>
                      <w:szCs w:val="24"/>
                    </w:rPr>
                    <w:t>Cost/ppt</w:t>
                  </w:r>
                  <w:r w:rsidR="007C50F5" w:rsidRPr="00B44D55">
                    <w:rPr>
                      <w:sz w:val="24"/>
                      <w:szCs w:val="24"/>
                    </w:rPr>
                    <w:t>.</w:t>
                  </w:r>
                  <w:r w:rsidRPr="00B44D55">
                    <w:rPr>
                      <w:sz w:val="24"/>
                      <w:szCs w:val="24"/>
                    </w:rPr>
                    <w:t>/mo</w:t>
                  </w:r>
                </w:p>
              </w:tc>
              <w:tc>
                <w:tcPr>
                  <w:tcW w:w="1157" w:type="dxa"/>
                </w:tcPr>
                <w:p w:rsidR="00765D6B" w:rsidRPr="00B44D55" w:rsidRDefault="00B57270" w:rsidP="00B57270">
                  <w:pPr>
                    <w:ind w:left="0"/>
                    <w:jc w:val="center"/>
                    <w:rPr>
                      <w:sz w:val="24"/>
                      <w:szCs w:val="24"/>
                    </w:rPr>
                  </w:pPr>
                  <w:r w:rsidRPr="00B44D55">
                    <w:rPr>
                      <w:sz w:val="24"/>
                      <w:szCs w:val="24"/>
                    </w:rPr>
                    <w:t>FY15 YTD H</w:t>
                  </w:r>
                  <w:r w:rsidR="00765D6B" w:rsidRPr="00B44D55">
                    <w:rPr>
                      <w:sz w:val="24"/>
                      <w:szCs w:val="24"/>
                    </w:rPr>
                    <w:t>ours</w:t>
                  </w:r>
                </w:p>
              </w:tc>
              <w:tc>
                <w:tcPr>
                  <w:tcW w:w="1249" w:type="dxa"/>
                </w:tcPr>
                <w:p w:rsidR="00B57270" w:rsidRPr="00B44D55" w:rsidRDefault="00B57270" w:rsidP="00B57270">
                  <w:pPr>
                    <w:ind w:left="0"/>
                    <w:jc w:val="center"/>
                    <w:rPr>
                      <w:sz w:val="24"/>
                      <w:szCs w:val="24"/>
                    </w:rPr>
                  </w:pPr>
                  <w:r w:rsidRPr="00B44D55">
                    <w:rPr>
                      <w:sz w:val="24"/>
                      <w:szCs w:val="24"/>
                    </w:rPr>
                    <w:t>FY15 YTD</w:t>
                  </w:r>
                </w:p>
                <w:p w:rsidR="00B57270" w:rsidRPr="00B44D55" w:rsidRDefault="00765D6B" w:rsidP="00B57270">
                  <w:pPr>
                    <w:ind w:left="0"/>
                    <w:jc w:val="center"/>
                    <w:rPr>
                      <w:sz w:val="24"/>
                      <w:szCs w:val="24"/>
                    </w:rPr>
                  </w:pPr>
                  <w:r w:rsidRPr="00B44D55">
                    <w:rPr>
                      <w:sz w:val="24"/>
                      <w:szCs w:val="24"/>
                    </w:rPr>
                    <w:t xml:space="preserve"># </w:t>
                  </w:r>
                  <w:r w:rsidR="00B57270" w:rsidRPr="00B44D55">
                    <w:rPr>
                      <w:sz w:val="24"/>
                      <w:szCs w:val="24"/>
                    </w:rPr>
                    <w:t>Served</w:t>
                  </w:r>
                </w:p>
              </w:tc>
              <w:tc>
                <w:tcPr>
                  <w:tcW w:w="1482" w:type="dxa"/>
                </w:tcPr>
                <w:p w:rsidR="00765D6B" w:rsidRPr="00B44D55" w:rsidRDefault="00765D6B" w:rsidP="00B57270">
                  <w:pPr>
                    <w:ind w:left="0"/>
                    <w:jc w:val="center"/>
                    <w:rPr>
                      <w:sz w:val="24"/>
                      <w:szCs w:val="24"/>
                    </w:rPr>
                  </w:pPr>
                  <w:r w:rsidRPr="00B44D55">
                    <w:rPr>
                      <w:sz w:val="24"/>
                      <w:szCs w:val="24"/>
                    </w:rPr>
                    <w:t>FY15 YTD</w:t>
                  </w:r>
                </w:p>
                <w:p w:rsidR="00B57270" w:rsidRPr="00B44D55" w:rsidRDefault="00B57270" w:rsidP="00B57270">
                  <w:pPr>
                    <w:ind w:left="0"/>
                    <w:jc w:val="center"/>
                    <w:rPr>
                      <w:sz w:val="24"/>
                      <w:szCs w:val="24"/>
                    </w:rPr>
                  </w:pPr>
                  <w:r w:rsidRPr="00B44D55">
                    <w:rPr>
                      <w:sz w:val="24"/>
                      <w:szCs w:val="24"/>
                    </w:rPr>
                    <w:t>Cost/ppt</w:t>
                  </w:r>
                  <w:r w:rsidR="007C50F5" w:rsidRPr="00B44D55">
                    <w:rPr>
                      <w:sz w:val="24"/>
                      <w:szCs w:val="24"/>
                    </w:rPr>
                    <w:t>.</w:t>
                  </w:r>
                  <w:r w:rsidRPr="00B44D55">
                    <w:rPr>
                      <w:sz w:val="24"/>
                      <w:szCs w:val="24"/>
                    </w:rPr>
                    <w:t>/mo</w:t>
                  </w:r>
                </w:p>
              </w:tc>
            </w:tr>
            <w:tr w:rsidR="00765D6B" w:rsidTr="007C50F5">
              <w:tc>
                <w:tcPr>
                  <w:tcW w:w="1237" w:type="dxa"/>
                </w:tcPr>
                <w:p w:rsidR="00765D6B" w:rsidRPr="00B44D55" w:rsidRDefault="00765D6B" w:rsidP="00730F0B">
                  <w:pPr>
                    <w:ind w:left="0"/>
                    <w:rPr>
                      <w:sz w:val="24"/>
                      <w:szCs w:val="24"/>
                    </w:rPr>
                  </w:pPr>
                  <w:r w:rsidRPr="00B44D55">
                    <w:rPr>
                      <w:sz w:val="24"/>
                      <w:szCs w:val="24"/>
                    </w:rPr>
                    <w:t>Metro</w:t>
                  </w:r>
                </w:p>
              </w:tc>
              <w:tc>
                <w:tcPr>
                  <w:tcW w:w="930" w:type="dxa"/>
                </w:tcPr>
                <w:p w:rsidR="00765D6B" w:rsidRPr="00B44D55" w:rsidRDefault="00B57270" w:rsidP="008864B6">
                  <w:pPr>
                    <w:ind w:left="0"/>
                    <w:jc w:val="right"/>
                    <w:rPr>
                      <w:sz w:val="24"/>
                      <w:szCs w:val="24"/>
                    </w:rPr>
                  </w:pPr>
                  <w:r w:rsidRPr="00B44D55">
                    <w:rPr>
                      <w:sz w:val="24"/>
                      <w:szCs w:val="24"/>
                    </w:rPr>
                    <w:t>2770.00</w:t>
                  </w:r>
                </w:p>
              </w:tc>
              <w:tc>
                <w:tcPr>
                  <w:tcW w:w="1230" w:type="dxa"/>
                </w:tcPr>
                <w:p w:rsidR="00765D6B" w:rsidRPr="00B44D55" w:rsidRDefault="00B57270" w:rsidP="008864B6">
                  <w:pPr>
                    <w:ind w:left="0"/>
                    <w:jc w:val="right"/>
                    <w:rPr>
                      <w:sz w:val="24"/>
                      <w:szCs w:val="24"/>
                    </w:rPr>
                  </w:pPr>
                  <w:r w:rsidRPr="00B44D55">
                    <w:rPr>
                      <w:sz w:val="24"/>
                      <w:szCs w:val="24"/>
                    </w:rPr>
                    <w:t>114</w:t>
                  </w:r>
                </w:p>
              </w:tc>
              <w:tc>
                <w:tcPr>
                  <w:tcW w:w="1482" w:type="dxa"/>
                </w:tcPr>
                <w:p w:rsidR="00765D6B" w:rsidRPr="00B44D55" w:rsidRDefault="00B57270" w:rsidP="008864B6">
                  <w:pPr>
                    <w:ind w:left="0"/>
                    <w:jc w:val="right"/>
                    <w:rPr>
                      <w:sz w:val="24"/>
                      <w:szCs w:val="24"/>
                    </w:rPr>
                  </w:pPr>
                  <w:r w:rsidRPr="00B44D55">
                    <w:rPr>
                      <w:sz w:val="24"/>
                      <w:szCs w:val="24"/>
                    </w:rPr>
                    <w:t>$111.37</w:t>
                  </w:r>
                </w:p>
              </w:tc>
              <w:tc>
                <w:tcPr>
                  <w:tcW w:w="1157" w:type="dxa"/>
                </w:tcPr>
                <w:p w:rsidR="00765D6B" w:rsidRPr="00B44D55" w:rsidRDefault="009028C5" w:rsidP="008864B6">
                  <w:pPr>
                    <w:ind w:left="0"/>
                    <w:jc w:val="right"/>
                    <w:rPr>
                      <w:sz w:val="24"/>
                      <w:szCs w:val="24"/>
                    </w:rPr>
                  </w:pPr>
                  <w:r w:rsidRPr="00B44D55">
                    <w:rPr>
                      <w:sz w:val="24"/>
                      <w:szCs w:val="24"/>
                    </w:rPr>
                    <w:t>1457.75</w:t>
                  </w:r>
                </w:p>
              </w:tc>
              <w:tc>
                <w:tcPr>
                  <w:tcW w:w="1249" w:type="dxa"/>
                </w:tcPr>
                <w:p w:rsidR="00765D6B" w:rsidRPr="00B44D55" w:rsidRDefault="003F37B3" w:rsidP="008864B6">
                  <w:pPr>
                    <w:ind w:left="0"/>
                    <w:jc w:val="right"/>
                    <w:rPr>
                      <w:sz w:val="24"/>
                      <w:szCs w:val="24"/>
                    </w:rPr>
                  </w:pPr>
                  <w:r w:rsidRPr="00B44D55">
                    <w:rPr>
                      <w:sz w:val="24"/>
                      <w:szCs w:val="24"/>
                    </w:rPr>
                    <w:t>92</w:t>
                  </w:r>
                </w:p>
              </w:tc>
              <w:tc>
                <w:tcPr>
                  <w:tcW w:w="1482" w:type="dxa"/>
                </w:tcPr>
                <w:p w:rsidR="00765D6B" w:rsidRPr="00B44D55" w:rsidRDefault="009028C5" w:rsidP="008864B6">
                  <w:pPr>
                    <w:ind w:left="0"/>
                    <w:jc w:val="right"/>
                    <w:rPr>
                      <w:sz w:val="24"/>
                      <w:szCs w:val="24"/>
                    </w:rPr>
                  </w:pPr>
                  <w:r w:rsidRPr="00B44D55">
                    <w:rPr>
                      <w:sz w:val="24"/>
                      <w:szCs w:val="24"/>
                    </w:rPr>
                    <w:t>$96.83</w:t>
                  </w:r>
                </w:p>
              </w:tc>
            </w:tr>
            <w:tr w:rsidR="00765D6B" w:rsidTr="007C50F5">
              <w:tc>
                <w:tcPr>
                  <w:tcW w:w="1237" w:type="dxa"/>
                </w:tcPr>
                <w:p w:rsidR="00765D6B" w:rsidRPr="00B44D55" w:rsidRDefault="00765D6B" w:rsidP="00730F0B">
                  <w:pPr>
                    <w:ind w:left="0"/>
                    <w:rPr>
                      <w:sz w:val="24"/>
                      <w:szCs w:val="24"/>
                    </w:rPr>
                  </w:pPr>
                  <w:r w:rsidRPr="00B44D55">
                    <w:rPr>
                      <w:sz w:val="24"/>
                      <w:szCs w:val="24"/>
                    </w:rPr>
                    <w:t>NE</w:t>
                  </w:r>
                </w:p>
              </w:tc>
              <w:tc>
                <w:tcPr>
                  <w:tcW w:w="930" w:type="dxa"/>
                </w:tcPr>
                <w:p w:rsidR="00765D6B" w:rsidRPr="00B44D55" w:rsidRDefault="00B57270" w:rsidP="008864B6">
                  <w:pPr>
                    <w:ind w:left="0"/>
                    <w:jc w:val="right"/>
                    <w:rPr>
                      <w:sz w:val="24"/>
                      <w:szCs w:val="24"/>
                    </w:rPr>
                  </w:pPr>
                  <w:r w:rsidRPr="00B44D55">
                    <w:rPr>
                      <w:sz w:val="24"/>
                      <w:szCs w:val="24"/>
                    </w:rPr>
                    <w:t>2115.25</w:t>
                  </w:r>
                </w:p>
              </w:tc>
              <w:tc>
                <w:tcPr>
                  <w:tcW w:w="1230" w:type="dxa"/>
                </w:tcPr>
                <w:p w:rsidR="00765D6B" w:rsidRPr="00B44D55" w:rsidRDefault="007A5175" w:rsidP="008864B6">
                  <w:pPr>
                    <w:ind w:left="0"/>
                    <w:jc w:val="right"/>
                    <w:rPr>
                      <w:sz w:val="24"/>
                      <w:szCs w:val="24"/>
                    </w:rPr>
                  </w:pPr>
                  <w:r w:rsidRPr="00B44D55">
                    <w:rPr>
                      <w:sz w:val="24"/>
                      <w:szCs w:val="24"/>
                    </w:rPr>
                    <w:t>7</w:t>
                  </w:r>
                  <w:r w:rsidR="00B57270" w:rsidRPr="00B44D55">
                    <w:rPr>
                      <w:sz w:val="24"/>
                      <w:szCs w:val="24"/>
                    </w:rPr>
                    <w:t>9</w:t>
                  </w:r>
                </w:p>
              </w:tc>
              <w:tc>
                <w:tcPr>
                  <w:tcW w:w="1482" w:type="dxa"/>
                </w:tcPr>
                <w:p w:rsidR="00765D6B" w:rsidRPr="00B44D55" w:rsidRDefault="007A5175" w:rsidP="007A5175">
                  <w:pPr>
                    <w:ind w:left="0"/>
                    <w:jc w:val="right"/>
                    <w:rPr>
                      <w:sz w:val="24"/>
                      <w:szCs w:val="24"/>
                    </w:rPr>
                  </w:pPr>
                  <w:r w:rsidRPr="00B44D55">
                    <w:rPr>
                      <w:sz w:val="24"/>
                      <w:szCs w:val="24"/>
                    </w:rPr>
                    <w:t>$122.72</w:t>
                  </w:r>
                </w:p>
              </w:tc>
              <w:tc>
                <w:tcPr>
                  <w:tcW w:w="1157" w:type="dxa"/>
                </w:tcPr>
                <w:p w:rsidR="00765D6B" w:rsidRPr="00B44D55" w:rsidRDefault="00DF086D" w:rsidP="008864B6">
                  <w:pPr>
                    <w:ind w:left="0"/>
                    <w:jc w:val="right"/>
                    <w:rPr>
                      <w:sz w:val="24"/>
                      <w:szCs w:val="24"/>
                    </w:rPr>
                  </w:pPr>
                  <w:r w:rsidRPr="00B44D55">
                    <w:rPr>
                      <w:sz w:val="24"/>
                      <w:szCs w:val="24"/>
                    </w:rPr>
                    <w:t>1365.00</w:t>
                  </w:r>
                </w:p>
              </w:tc>
              <w:tc>
                <w:tcPr>
                  <w:tcW w:w="1249" w:type="dxa"/>
                </w:tcPr>
                <w:p w:rsidR="00765D6B" w:rsidRPr="00B44D55" w:rsidRDefault="00DF086D" w:rsidP="008864B6">
                  <w:pPr>
                    <w:ind w:left="0"/>
                    <w:jc w:val="right"/>
                    <w:rPr>
                      <w:sz w:val="24"/>
                      <w:szCs w:val="24"/>
                    </w:rPr>
                  </w:pPr>
                  <w:r w:rsidRPr="00B44D55">
                    <w:rPr>
                      <w:sz w:val="24"/>
                      <w:szCs w:val="24"/>
                    </w:rPr>
                    <w:t>65</w:t>
                  </w:r>
                </w:p>
              </w:tc>
              <w:tc>
                <w:tcPr>
                  <w:tcW w:w="1482" w:type="dxa"/>
                </w:tcPr>
                <w:p w:rsidR="00765D6B" w:rsidRPr="00B44D55" w:rsidRDefault="00DF086D" w:rsidP="008864B6">
                  <w:pPr>
                    <w:ind w:left="0"/>
                    <w:jc w:val="right"/>
                    <w:rPr>
                      <w:sz w:val="24"/>
                      <w:szCs w:val="24"/>
                    </w:rPr>
                  </w:pPr>
                  <w:r w:rsidRPr="00B44D55">
                    <w:rPr>
                      <w:sz w:val="24"/>
                      <w:szCs w:val="24"/>
                    </w:rPr>
                    <w:t>$128.33</w:t>
                  </w:r>
                </w:p>
              </w:tc>
            </w:tr>
            <w:tr w:rsidR="00765D6B" w:rsidTr="007C50F5">
              <w:tc>
                <w:tcPr>
                  <w:tcW w:w="1237" w:type="dxa"/>
                </w:tcPr>
                <w:p w:rsidR="00765D6B" w:rsidRPr="00B44D55" w:rsidRDefault="00765D6B" w:rsidP="00730F0B">
                  <w:pPr>
                    <w:ind w:left="0"/>
                    <w:rPr>
                      <w:sz w:val="24"/>
                      <w:szCs w:val="24"/>
                    </w:rPr>
                  </w:pPr>
                  <w:r w:rsidRPr="00B44D55">
                    <w:rPr>
                      <w:sz w:val="24"/>
                      <w:szCs w:val="24"/>
                    </w:rPr>
                    <w:t>NW</w:t>
                  </w:r>
                </w:p>
              </w:tc>
              <w:tc>
                <w:tcPr>
                  <w:tcW w:w="930" w:type="dxa"/>
                </w:tcPr>
                <w:p w:rsidR="00765D6B" w:rsidRPr="00B44D55" w:rsidRDefault="007A5175" w:rsidP="008864B6">
                  <w:pPr>
                    <w:ind w:left="0"/>
                    <w:jc w:val="right"/>
                    <w:rPr>
                      <w:sz w:val="24"/>
                      <w:szCs w:val="24"/>
                    </w:rPr>
                  </w:pPr>
                  <w:r w:rsidRPr="00B44D55">
                    <w:rPr>
                      <w:sz w:val="24"/>
                      <w:szCs w:val="24"/>
                    </w:rPr>
                    <w:t>1206.50</w:t>
                  </w:r>
                </w:p>
              </w:tc>
              <w:tc>
                <w:tcPr>
                  <w:tcW w:w="1230" w:type="dxa"/>
                </w:tcPr>
                <w:p w:rsidR="00765D6B" w:rsidRPr="00B44D55" w:rsidRDefault="007A5175" w:rsidP="008864B6">
                  <w:pPr>
                    <w:ind w:left="0"/>
                    <w:jc w:val="right"/>
                    <w:rPr>
                      <w:sz w:val="24"/>
                      <w:szCs w:val="24"/>
                    </w:rPr>
                  </w:pPr>
                  <w:r w:rsidRPr="00B44D55">
                    <w:rPr>
                      <w:sz w:val="24"/>
                      <w:szCs w:val="24"/>
                    </w:rPr>
                    <w:t>49</w:t>
                  </w:r>
                </w:p>
              </w:tc>
              <w:tc>
                <w:tcPr>
                  <w:tcW w:w="1482" w:type="dxa"/>
                </w:tcPr>
                <w:p w:rsidR="00765D6B" w:rsidRPr="00B44D55" w:rsidRDefault="007A5175" w:rsidP="007A5175">
                  <w:pPr>
                    <w:ind w:left="0"/>
                    <w:jc w:val="right"/>
                    <w:rPr>
                      <w:sz w:val="24"/>
                      <w:szCs w:val="24"/>
                    </w:rPr>
                  </w:pPr>
                  <w:r w:rsidRPr="00B44D55">
                    <w:rPr>
                      <w:sz w:val="24"/>
                      <w:szCs w:val="24"/>
                    </w:rPr>
                    <w:t>$112.85</w:t>
                  </w:r>
                </w:p>
              </w:tc>
              <w:tc>
                <w:tcPr>
                  <w:tcW w:w="1157" w:type="dxa"/>
                </w:tcPr>
                <w:p w:rsidR="00765D6B" w:rsidRPr="00B44D55" w:rsidRDefault="00DF086D" w:rsidP="008864B6">
                  <w:pPr>
                    <w:ind w:left="0"/>
                    <w:jc w:val="right"/>
                    <w:rPr>
                      <w:sz w:val="24"/>
                      <w:szCs w:val="24"/>
                    </w:rPr>
                  </w:pPr>
                  <w:r w:rsidRPr="00B44D55">
                    <w:rPr>
                      <w:sz w:val="24"/>
                      <w:szCs w:val="24"/>
                    </w:rPr>
                    <w:t>935.00</w:t>
                  </w:r>
                </w:p>
              </w:tc>
              <w:tc>
                <w:tcPr>
                  <w:tcW w:w="1249" w:type="dxa"/>
                </w:tcPr>
                <w:p w:rsidR="00765D6B" w:rsidRPr="00B44D55" w:rsidRDefault="00DF086D" w:rsidP="008864B6">
                  <w:pPr>
                    <w:ind w:left="0"/>
                    <w:jc w:val="right"/>
                    <w:rPr>
                      <w:sz w:val="24"/>
                      <w:szCs w:val="24"/>
                    </w:rPr>
                  </w:pPr>
                  <w:r w:rsidRPr="00B44D55">
                    <w:rPr>
                      <w:sz w:val="24"/>
                      <w:szCs w:val="24"/>
                    </w:rPr>
                    <w:t>42</w:t>
                  </w:r>
                </w:p>
              </w:tc>
              <w:tc>
                <w:tcPr>
                  <w:tcW w:w="1482" w:type="dxa"/>
                </w:tcPr>
                <w:p w:rsidR="00765D6B" w:rsidRPr="00B44D55" w:rsidRDefault="00DF086D" w:rsidP="008864B6">
                  <w:pPr>
                    <w:ind w:left="0"/>
                    <w:jc w:val="right"/>
                    <w:rPr>
                      <w:sz w:val="24"/>
                      <w:szCs w:val="24"/>
                    </w:rPr>
                  </w:pPr>
                  <w:r w:rsidRPr="00B44D55">
                    <w:rPr>
                      <w:sz w:val="24"/>
                      <w:szCs w:val="24"/>
                    </w:rPr>
                    <w:t>$136.04</w:t>
                  </w:r>
                </w:p>
              </w:tc>
            </w:tr>
            <w:tr w:rsidR="00765D6B" w:rsidTr="007C50F5">
              <w:tc>
                <w:tcPr>
                  <w:tcW w:w="1237" w:type="dxa"/>
                </w:tcPr>
                <w:p w:rsidR="00765D6B" w:rsidRPr="00B44D55" w:rsidRDefault="00765D6B" w:rsidP="00730F0B">
                  <w:pPr>
                    <w:ind w:left="0"/>
                    <w:rPr>
                      <w:sz w:val="24"/>
                      <w:szCs w:val="24"/>
                    </w:rPr>
                  </w:pPr>
                  <w:r w:rsidRPr="00B44D55">
                    <w:rPr>
                      <w:sz w:val="24"/>
                      <w:szCs w:val="24"/>
                    </w:rPr>
                    <w:t>SE</w:t>
                  </w:r>
                </w:p>
              </w:tc>
              <w:tc>
                <w:tcPr>
                  <w:tcW w:w="930" w:type="dxa"/>
                </w:tcPr>
                <w:p w:rsidR="00765D6B" w:rsidRPr="00B44D55" w:rsidRDefault="007A5175" w:rsidP="008864B6">
                  <w:pPr>
                    <w:ind w:left="0"/>
                    <w:jc w:val="right"/>
                    <w:rPr>
                      <w:sz w:val="24"/>
                      <w:szCs w:val="24"/>
                    </w:rPr>
                  </w:pPr>
                  <w:r w:rsidRPr="00B44D55">
                    <w:rPr>
                      <w:sz w:val="24"/>
                      <w:szCs w:val="24"/>
                    </w:rPr>
                    <w:t>543.75</w:t>
                  </w:r>
                </w:p>
              </w:tc>
              <w:tc>
                <w:tcPr>
                  <w:tcW w:w="1230" w:type="dxa"/>
                </w:tcPr>
                <w:p w:rsidR="00765D6B" w:rsidRPr="00B44D55" w:rsidRDefault="007A5175" w:rsidP="007A5175">
                  <w:pPr>
                    <w:ind w:left="0"/>
                    <w:jc w:val="right"/>
                    <w:rPr>
                      <w:sz w:val="24"/>
                      <w:szCs w:val="24"/>
                    </w:rPr>
                  </w:pPr>
                  <w:r w:rsidRPr="00B44D55">
                    <w:rPr>
                      <w:sz w:val="24"/>
                      <w:szCs w:val="24"/>
                    </w:rPr>
                    <w:t>29</w:t>
                  </w:r>
                </w:p>
              </w:tc>
              <w:tc>
                <w:tcPr>
                  <w:tcW w:w="1482" w:type="dxa"/>
                </w:tcPr>
                <w:p w:rsidR="00765D6B" w:rsidRPr="00B44D55" w:rsidRDefault="007A5175" w:rsidP="007A5175">
                  <w:pPr>
                    <w:ind w:left="0"/>
                    <w:jc w:val="right"/>
                    <w:rPr>
                      <w:sz w:val="24"/>
                      <w:szCs w:val="24"/>
                    </w:rPr>
                  </w:pPr>
                  <w:r w:rsidRPr="00B44D55">
                    <w:rPr>
                      <w:sz w:val="24"/>
                      <w:szCs w:val="24"/>
                    </w:rPr>
                    <w:t>$85.93</w:t>
                  </w:r>
                </w:p>
              </w:tc>
              <w:tc>
                <w:tcPr>
                  <w:tcW w:w="1157" w:type="dxa"/>
                </w:tcPr>
                <w:p w:rsidR="00765D6B" w:rsidRPr="00B44D55" w:rsidRDefault="00DF086D" w:rsidP="008864B6">
                  <w:pPr>
                    <w:ind w:left="0"/>
                    <w:jc w:val="right"/>
                    <w:rPr>
                      <w:sz w:val="24"/>
                      <w:szCs w:val="24"/>
                    </w:rPr>
                  </w:pPr>
                  <w:r w:rsidRPr="00B44D55">
                    <w:rPr>
                      <w:sz w:val="24"/>
                      <w:szCs w:val="24"/>
                    </w:rPr>
                    <w:t>602.75</w:t>
                  </w:r>
                </w:p>
              </w:tc>
              <w:tc>
                <w:tcPr>
                  <w:tcW w:w="1249" w:type="dxa"/>
                </w:tcPr>
                <w:p w:rsidR="00765D6B" w:rsidRPr="00B44D55" w:rsidRDefault="00DF086D" w:rsidP="008864B6">
                  <w:pPr>
                    <w:ind w:left="0"/>
                    <w:jc w:val="right"/>
                    <w:rPr>
                      <w:sz w:val="24"/>
                      <w:szCs w:val="24"/>
                    </w:rPr>
                  </w:pPr>
                  <w:r w:rsidRPr="00B44D55">
                    <w:rPr>
                      <w:sz w:val="24"/>
                      <w:szCs w:val="24"/>
                    </w:rPr>
                    <w:t>25</w:t>
                  </w:r>
                </w:p>
              </w:tc>
              <w:tc>
                <w:tcPr>
                  <w:tcW w:w="1482" w:type="dxa"/>
                </w:tcPr>
                <w:p w:rsidR="00765D6B" w:rsidRPr="00B44D55" w:rsidRDefault="00DF086D" w:rsidP="008864B6">
                  <w:pPr>
                    <w:ind w:left="0"/>
                    <w:jc w:val="right"/>
                    <w:rPr>
                      <w:sz w:val="24"/>
                      <w:szCs w:val="24"/>
                    </w:rPr>
                  </w:pPr>
                  <w:r w:rsidRPr="00B44D55">
                    <w:rPr>
                      <w:sz w:val="24"/>
                      <w:szCs w:val="24"/>
                    </w:rPr>
                    <w:t>$147.34</w:t>
                  </w:r>
                </w:p>
              </w:tc>
            </w:tr>
            <w:tr w:rsidR="00765D6B" w:rsidTr="007C50F5">
              <w:tc>
                <w:tcPr>
                  <w:tcW w:w="1237" w:type="dxa"/>
                </w:tcPr>
                <w:p w:rsidR="00765D6B" w:rsidRPr="00B44D55" w:rsidRDefault="00765D6B" w:rsidP="00730F0B">
                  <w:pPr>
                    <w:ind w:left="0"/>
                    <w:rPr>
                      <w:sz w:val="24"/>
                      <w:szCs w:val="24"/>
                    </w:rPr>
                  </w:pPr>
                  <w:r w:rsidRPr="00B44D55">
                    <w:rPr>
                      <w:sz w:val="24"/>
                      <w:szCs w:val="24"/>
                    </w:rPr>
                    <w:t>SW</w:t>
                  </w:r>
                </w:p>
              </w:tc>
              <w:tc>
                <w:tcPr>
                  <w:tcW w:w="930" w:type="dxa"/>
                </w:tcPr>
                <w:p w:rsidR="00765D6B" w:rsidRPr="00B44D55" w:rsidRDefault="007A5175" w:rsidP="008864B6">
                  <w:pPr>
                    <w:ind w:left="0"/>
                    <w:jc w:val="right"/>
                    <w:rPr>
                      <w:sz w:val="24"/>
                      <w:szCs w:val="24"/>
                    </w:rPr>
                  </w:pPr>
                  <w:r w:rsidRPr="00B44D55">
                    <w:rPr>
                      <w:sz w:val="24"/>
                      <w:szCs w:val="24"/>
                    </w:rPr>
                    <w:t>1507.90</w:t>
                  </w:r>
                </w:p>
              </w:tc>
              <w:tc>
                <w:tcPr>
                  <w:tcW w:w="1230" w:type="dxa"/>
                </w:tcPr>
                <w:p w:rsidR="00765D6B" w:rsidRPr="00B44D55" w:rsidRDefault="007A5175" w:rsidP="008864B6">
                  <w:pPr>
                    <w:ind w:left="0"/>
                    <w:jc w:val="right"/>
                    <w:rPr>
                      <w:sz w:val="24"/>
                      <w:szCs w:val="24"/>
                    </w:rPr>
                  </w:pPr>
                  <w:r w:rsidRPr="00B44D55">
                    <w:rPr>
                      <w:sz w:val="24"/>
                      <w:szCs w:val="24"/>
                    </w:rPr>
                    <w:t>77</w:t>
                  </w:r>
                </w:p>
              </w:tc>
              <w:tc>
                <w:tcPr>
                  <w:tcW w:w="1482" w:type="dxa"/>
                </w:tcPr>
                <w:p w:rsidR="00765D6B" w:rsidRPr="00B44D55" w:rsidRDefault="007A5175" w:rsidP="008864B6">
                  <w:pPr>
                    <w:ind w:left="0"/>
                    <w:jc w:val="right"/>
                    <w:rPr>
                      <w:sz w:val="24"/>
                      <w:szCs w:val="24"/>
                    </w:rPr>
                  </w:pPr>
                  <w:r w:rsidRPr="00B44D55">
                    <w:rPr>
                      <w:sz w:val="24"/>
                      <w:szCs w:val="24"/>
                    </w:rPr>
                    <w:t>$89.76</w:t>
                  </w:r>
                </w:p>
              </w:tc>
              <w:tc>
                <w:tcPr>
                  <w:tcW w:w="1157" w:type="dxa"/>
                </w:tcPr>
                <w:p w:rsidR="00765D6B" w:rsidRPr="00B44D55" w:rsidRDefault="008864B6" w:rsidP="008864B6">
                  <w:pPr>
                    <w:ind w:left="0"/>
                    <w:jc w:val="right"/>
                    <w:rPr>
                      <w:sz w:val="24"/>
                      <w:szCs w:val="24"/>
                    </w:rPr>
                  </w:pPr>
                  <w:r w:rsidRPr="00B44D55">
                    <w:rPr>
                      <w:sz w:val="24"/>
                      <w:szCs w:val="24"/>
                    </w:rPr>
                    <w:t>841</w:t>
                  </w:r>
                  <w:r w:rsidR="00DF086D" w:rsidRPr="00B44D55">
                    <w:rPr>
                      <w:sz w:val="24"/>
                      <w:szCs w:val="24"/>
                    </w:rPr>
                    <w:t>.00</w:t>
                  </w:r>
                </w:p>
              </w:tc>
              <w:tc>
                <w:tcPr>
                  <w:tcW w:w="1249" w:type="dxa"/>
                </w:tcPr>
                <w:p w:rsidR="00765D6B" w:rsidRPr="00B44D55" w:rsidRDefault="008864B6" w:rsidP="008864B6">
                  <w:pPr>
                    <w:ind w:left="0"/>
                    <w:jc w:val="right"/>
                    <w:rPr>
                      <w:sz w:val="24"/>
                      <w:szCs w:val="24"/>
                    </w:rPr>
                  </w:pPr>
                  <w:r w:rsidRPr="00B44D55">
                    <w:rPr>
                      <w:sz w:val="24"/>
                      <w:szCs w:val="24"/>
                    </w:rPr>
                    <w:t>38</w:t>
                  </w:r>
                </w:p>
              </w:tc>
              <w:tc>
                <w:tcPr>
                  <w:tcW w:w="1482" w:type="dxa"/>
                </w:tcPr>
                <w:p w:rsidR="00765D6B" w:rsidRPr="00B44D55" w:rsidRDefault="008864B6" w:rsidP="008864B6">
                  <w:pPr>
                    <w:ind w:left="0"/>
                    <w:jc w:val="right"/>
                    <w:rPr>
                      <w:sz w:val="24"/>
                      <w:szCs w:val="24"/>
                    </w:rPr>
                  </w:pPr>
                  <w:r w:rsidRPr="00B44D55">
                    <w:rPr>
                      <w:sz w:val="24"/>
                      <w:szCs w:val="24"/>
                    </w:rPr>
                    <w:t>$135.25</w:t>
                  </w:r>
                </w:p>
              </w:tc>
            </w:tr>
            <w:tr w:rsidR="00765D6B" w:rsidTr="007C50F5">
              <w:tc>
                <w:tcPr>
                  <w:tcW w:w="1237" w:type="dxa"/>
                </w:tcPr>
                <w:p w:rsidR="00765D6B" w:rsidRPr="00B44D55" w:rsidRDefault="00765D6B" w:rsidP="00730F0B">
                  <w:pPr>
                    <w:ind w:left="0"/>
                    <w:rPr>
                      <w:sz w:val="24"/>
                      <w:szCs w:val="24"/>
                    </w:rPr>
                  </w:pPr>
                  <w:r w:rsidRPr="00B44D55">
                    <w:rPr>
                      <w:sz w:val="24"/>
                      <w:szCs w:val="24"/>
                    </w:rPr>
                    <w:t>TOTAL</w:t>
                  </w:r>
                  <w:r w:rsidR="0028568E" w:rsidRPr="00B44D55">
                    <w:rPr>
                      <w:sz w:val="24"/>
                      <w:szCs w:val="24"/>
                    </w:rPr>
                    <w:t>S Based on Billed Hrs</w:t>
                  </w:r>
                  <w:r w:rsidR="007C50F5" w:rsidRPr="00B44D55">
                    <w:rPr>
                      <w:sz w:val="24"/>
                      <w:szCs w:val="24"/>
                    </w:rPr>
                    <w:t>.</w:t>
                  </w:r>
                </w:p>
              </w:tc>
              <w:tc>
                <w:tcPr>
                  <w:tcW w:w="930" w:type="dxa"/>
                </w:tcPr>
                <w:p w:rsidR="00765D6B" w:rsidRPr="00B44D55" w:rsidRDefault="007A5175" w:rsidP="0028568E">
                  <w:pPr>
                    <w:ind w:left="0"/>
                    <w:jc w:val="right"/>
                    <w:rPr>
                      <w:sz w:val="24"/>
                      <w:szCs w:val="24"/>
                    </w:rPr>
                  </w:pPr>
                  <w:r w:rsidRPr="00B44D55">
                    <w:rPr>
                      <w:sz w:val="24"/>
                      <w:szCs w:val="24"/>
                    </w:rPr>
                    <w:t>8143</w:t>
                  </w:r>
                </w:p>
              </w:tc>
              <w:tc>
                <w:tcPr>
                  <w:tcW w:w="1230" w:type="dxa"/>
                </w:tcPr>
                <w:p w:rsidR="00765D6B" w:rsidRPr="00B44D55" w:rsidRDefault="007A5175" w:rsidP="008864B6">
                  <w:pPr>
                    <w:ind w:left="0"/>
                    <w:jc w:val="right"/>
                    <w:rPr>
                      <w:sz w:val="24"/>
                      <w:szCs w:val="24"/>
                    </w:rPr>
                  </w:pPr>
                  <w:r w:rsidRPr="00B44D55">
                    <w:rPr>
                      <w:sz w:val="24"/>
                      <w:szCs w:val="24"/>
                    </w:rPr>
                    <w:t>348</w:t>
                  </w:r>
                </w:p>
              </w:tc>
              <w:tc>
                <w:tcPr>
                  <w:tcW w:w="1482" w:type="dxa"/>
                </w:tcPr>
                <w:p w:rsidR="00765D6B" w:rsidRPr="00B44D55" w:rsidRDefault="0028568E" w:rsidP="0028568E">
                  <w:pPr>
                    <w:ind w:left="0"/>
                    <w:jc w:val="right"/>
                    <w:rPr>
                      <w:sz w:val="24"/>
                      <w:szCs w:val="24"/>
                    </w:rPr>
                  </w:pPr>
                  <w:r w:rsidRPr="00B44D55">
                    <w:rPr>
                      <w:sz w:val="24"/>
                      <w:szCs w:val="24"/>
                    </w:rPr>
                    <w:t>$107.24</w:t>
                  </w:r>
                </w:p>
              </w:tc>
              <w:tc>
                <w:tcPr>
                  <w:tcW w:w="1157" w:type="dxa"/>
                </w:tcPr>
                <w:p w:rsidR="00765D6B" w:rsidRPr="00B44D55" w:rsidRDefault="009028C5" w:rsidP="008864B6">
                  <w:pPr>
                    <w:ind w:left="0"/>
                    <w:jc w:val="right"/>
                    <w:rPr>
                      <w:sz w:val="24"/>
                      <w:szCs w:val="24"/>
                    </w:rPr>
                  </w:pPr>
                  <w:r w:rsidRPr="00B44D55">
                    <w:rPr>
                      <w:sz w:val="24"/>
                      <w:szCs w:val="24"/>
                    </w:rPr>
                    <w:t>5201.50</w:t>
                  </w:r>
                </w:p>
              </w:tc>
              <w:tc>
                <w:tcPr>
                  <w:tcW w:w="1249" w:type="dxa"/>
                </w:tcPr>
                <w:p w:rsidR="00765D6B" w:rsidRPr="00B44D55" w:rsidRDefault="009028C5" w:rsidP="008864B6">
                  <w:pPr>
                    <w:ind w:left="0"/>
                    <w:jc w:val="right"/>
                    <w:rPr>
                      <w:sz w:val="24"/>
                      <w:szCs w:val="24"/>
                    </w:rPr>
                  </w:pPr>
                  <w:r w:rsidRPr="00B44D55">
                    <w:rPr>
                      <w:sz w:val="24"/>
                      <w:szCs w:val="24"/>
                    </w:rPr>
                    <w:t>262</w:t>
                  </w:r>
                </w:p>
              </w:tc>
              <w:tc>
                <w:tcPr>
                  <w:tcW w:w="1482" w:type="dxa"/>
                </w:tcPr>
                <w:p w:rsidR="00765D6B" w:rsidRPr="00B44D55" w:rsidRDefault="009028C5" w:rsidP="00B57270">
                  <w:pPr>
                    <w:ind w:left="0"/>
                    <w:jc w:val="right"/>
                    <w:rPr>
                      <w:sz w:val="24"/>
                      <w:szCs w:val="24"/>
                    </w:rPr>
                  </w:pPr>
                  <w:r w:rsidRPr="00B44D55">
                    <w:rPr>
                      <w:sz w:val="24"/>
                      <w:szCs w:val="24"/>
                    </w:rPr>
                    <w:t>$12</w:t>
                  </w:r>
                  <w:r w:rsidR="00B57270" w:rsidRPr="00B44D55">
                    <w:rPr>
                      <w:sz w:val="24"/>
                      <w:szCs w:val="24"/>
                    </w:rPr>
                    <w:t>8</w:t>
                  </w:r>
                  <w:r w:rsidRPr="00B44D55">
                    <w:rPr>
                      <w:sz w:val="24"/>
                      <w:szCs w:val="24"/>
                    </w:rPr>
                    <w:t>.</w:t>
                  </w:r>
                  <w:r w:rsidR="00B57270" w:rsidRPr="00B44D55">
                    <w:rPr>
                      <w:sz w:val="24"/>
                      <w:szCs w:val="24"/>
                    </w:rPr>
                    <w:t>76</w:t>
                  </w:r>
                </w:p>
              </w:tc>
            </w:tr>
          </w:tbl>
          <w:p w:rsidR="00206BCB" w:rsidRPr="0028568E" w:rsidRDefault="0028568E" w:rsidP="00730F0B">
            <w:pPr>
              <w:ind w:left="0"/>
              <w:rPr>
                <w:b w:val="0"/>
                <w:i/>
                <w:sz w:val="24"/>
                <w:szCs w:val="24"/>
              </w:rPr>
            </w:pPr>
            <w:r w:rsidRPr="0028568E">
              <w:rPr>
                <w:b w:val="0"/>
                <w:i/>
                <w:sz w:val="24"/>
                <w:szCs w:val="24"/>
              </w:rPr>
              <w:t xml:space="preserve">The regional </w:t>
            </w:r>
            <w:r w:rsidR="007C50F5">
              <w:rPr>
                <w:b w:val="0"/>
                <w:i/>
                <w:sz w:val="24"/>
                <w:szCs w:val="24"/>
              </w:rPr>
              <w:t>hours</w:t>
            </w:r>
            <w:r w:rsidRPr="0028568E">
              <w:rPr>
                <w:b w:val="0"/>
                <w:i/>
                <w:sz w:val="24"/>
                <w:szCs w:val="24"/>
              </w:rPr>
              <w:t xml:space="preserve"> are as reported through quarterly reporting. </w:t>
            </w:r>
            <w:r w:rsidR="009028C5" w:rsidRPr="0028568E">
              <w:rPr>
                <w:b w:val="0"/>
                <w:i/>
                <w:sz w:val="24"/>
                <w:szCs w:val="24"/>
              </w:rPr>
              <w:t>The</w:t>
            </w:r>
            <w:r w:rsidR="007C50F5">
              <w:rPr>
                <w:b w:val="0"/>
                <w:i/>
                <w:sz w:val="24"/>
                <w:szCs w:val="24"/>
              </w:rPr>
              <w:t xml:space="preserve"> cost</w:t>
            </w:r>
            <w:r w:rsidR="009028C5" w:rsidRPr="0028568E">
              <w:rPr>
                <w:b w:val="0"/>
                <w:i/>
                <w:sz w:val="24"/>
                <w:szCs w:val="24"/>
              </w:rPr>
              <w:t xml:space="preserve"> values do not include services and goods accessed through CIS.</w:t>
            </w:r>
            <w:r w:rsidR="007C50F5">
              <w:rPr>
                <w:b w:val="0"/>
                <w:i/>
                <w:sz w:val="24"/>
                <w:szCs w:val="24"/>
              </w:rPr>
              <w:t xml:space="preserve">  See answer for Q20 for CIS average</w:t>
            </w:r>
            <w:r w:rsidR="009028C5" w:rsidRPr="0028568E">
              <w:rPr>
                <w:b w:val="0"/>
                <w:i/>
                <w:sz w:val="24"/>
                <w:szCs w:val="24"/>
              </w:rPr>
              <w:t xml:space="preserve"> monthly participant costs.</w:t>
            </w:r>
            <w:r w:rsidR="007C50F5">
              <w:rPr>
                <w:b w:val="0"/>
                <w:i/>
                <w:sz w:val="24"/>
                <w:szCs w:val="24"/>
              </w:rPr>
              <w:t xml:space="preserve"> (FY15 YTD is over 3 quarters or 9 months)</w:t>
            </w:r>
          </w:p>
          <w:p w:rsidR="00F66F38" w:rsidRPr="00134031" w:rsidRDefault="00F66F38" w:rsidP="00730F0B">
            <w:pPr>
              <w:ind w:left="0"/>
              <w:rPr>
                <w:b w:val="0"/>
                <w:sz w:val="24"/>
                <w:szCs w:val="24"/>
              </w:rPr>
            </w:pPr>
          </w:p>
        </w:tc>
      </w:tr>
      <w:tr w:rsidR="00B35D0A" w:rsidRPr="00134031" w:rsidTr="0013611E">
        <w:tc>
          <w:tcPr>
            <w:tcW w:w="828" w:type="dxa"/>
            <w:shd w:val="clear" w:color="auto" w:fill="FFFFFF" w:themeFill="background1"/>
          </w:tcPr>
          <w:p w:rsidR="00B35D0A" w:rsidRPr="00134031" w:rsidRDefault="00B35D0A" w:rsidP="00730F0B">
            <w:pPr>
              <w:ind w:left="0"/>
              <w:jc w:val="center"/>
              <w:rPr>
                <w:sz w:val="24"/>
                <w:szCs w:val="24"/>
              </w:rPr>
            </w:pPr>
            <w:r w:rsidRPr="00134031">
              <w:rPr>
                <w:sz w:val="24"/>
                <w:szCs w:val="24"/>
              </w:rPr>
              <w:lastRenderedPageBreak/>
              <w:t>Q19</w:t>
            </w:r>
          </w:p>
          <w:p w:rsidR="00B35D0A" w:rsidRDefault="00B35D0A" w:rsidP="00730F0B">
            <w:pPr>
              <w:ind w:left="0"/>
              <w:jc w:val="center"/>
              <w:rPr>
                <w:sz w:val="24"/>
                <w:szCs w:val="24"/>
              </w:rPr>
            </w:pPr>
          </w:p>
          <w:p w:rsidR="006A6902" w:rsidRDefault="006A6902" w:rsidP="00730F0B">
            <w:pPr>
              <w:ind w:left="0"/>
              <w:jc w:val="center"/>
              <w:rPr>
                <w:sz w:val="24"/>
                <w:szCs w:val="24"/>
              </w:rPr>
            </w:pPr>
          </w:p>
          <w:p w:rsidR="006A6902" w:rsidRDefault="006A6902" w:rsidP="00730F0B">
            <w:pPr>
              <w:ind w:left="0"/>
              <w:jc w:val="center"/>
              <w:rPr>
                <w:sz w:val="24"/>
                <w:szCs w:val="24"/>
              </w:rPr>
            </w:pPr>
          </w:p>
          <w:p w:rsidR="006A6902" w:rsidRDefault="006A6902" w:rsidP="00730F0B">
            <w:pPr>
              <w:ind w:left="0"/>
              <w:jc w:val="center"/>
              <w:rPr>
                <w:sz w:val="24"/>
                <w:szCs w:val="24"/>
              </w:rPr>
            </w:pPr>
          </w:p>
          <w:p w:rsidR="006A6902" w:rsidRPr="00134031" w:rsidRDefault="006A6902" w:rsidP="00730F0B">
            <w:pPr>
              <w:ind w:left="0"/>
              <w:jc w:val="center"/>
              <w:rPr>
                <w:sz w:val="24"/>
                <w:szCs w:val="24"/>
              </w:rPr>
            </w:pPr>
          </w:p>
          <w:p w:rsidR="00B35D0A" w:rsidRPr="00134031" w:rsidRDefault="00B35D0A" w:rsidP="00730F0B">
            <w:pPr>
              <w:ind w:left="0"/>
              <w:jc w:val="center"/>
              <w:rPr>
                <w:sz w:val="24"/>
                <w:szCs w:val="24"/>
              </w:rPr>
            </w:pPr>
            <w:r w:rsidRPr="00134031">
              <w:rPr>
                <w:sz w:val="24"/>
                <w:szCs w:val="24"/>
              </w:rPr>
              <w:t>A19</w:t>
            </w:r>
          </w:p>
        </w:tc>
        <w:tc>
          <w:tcPr>
            <w:tcW w:w="9468" w:type="dxa"/>
          </w:tcPr>
          <w:p w:rsidR="006A6902" w:rsidRPr="00626A35" w:rsidRDefault="006A6902" w:rsidP="006A6902">
            <w:pPr>
              <w:ind w:left="0"/>
              <w:rPr>
                <w:sz w:val="24"/>
                <w:szCs w:val="24"/>
              </w:rPr>
            </w:pPr>
            <w:r w:rsidRPr="00626A35">
              <w:rPr>
                <w:sz w:val="24"/>
                <w:szCs w:val="24"/>
              </w:rPr>
              <w:t>Page 8. #1</w:t>
            </w:r>
          </w:p>
          <w:p w:rsidR="00B35D0A" w:rsidRPr="00626A35" w:rsidRDefault="006A6902" w:rsidP="00730F0B">
            <w:pPr>
              <w:ind w:left="0"/>
              <w:rPr>
                <w:sz w:val="24"/>
                <w:szCs w:val="24"/>
              </w:rPr>
            </w:pPr>
            <w:r w:rsidRPr="00626A35">
              <w:rPr>
                <w:sz w:val="24"/>
                <w:szCs w:val="24"/>
              </w:rPr>
              <w:t xml:space="preserve">“SCs hired by the contracted agency will be expected to complete certification in Life Skills </w:t>
            </w:r>
            <w:proofErr w:type="gramStart"/>
            <w:r w:rsidRPr="00626A35">
              <w:rPr>
                <w:sz w:val="24"/>
                <w:szCs w:val="24"/>
              </w:rPr>
              <w:t>Coaching,</w:t>
            </w:r>
            <w:proofErr w:type="gramEnd"/>
            <w:r w:rsidRPr="00626A35">
              <w:rPr>
                <w:sz w:val="24"/>
                <w:szCs w:val="24"/>
              </w:rPr>
              <w:t xml:space="preserve"> as such training is available through HSD or its assigns”. </w:t>
            </w:r>
            <w:r w:rsidR="001A1C26" w:rsidRPr="00626A35">
              <w:rPr>
                <w:sz w:val="24"/>
                <w:szCs w:val="24"/>
              </w:rPr>
              <w:t xml:space="preserve"> </w:t>
            </w:r>
            <w:r w:rsidRPr="00626A35">
              <w:rPr>
                <w:sz w:val="24"/>
                <w:szCs w:val="24"/>
              </w:rPr>
              <w:t xml:space="preserve">How often </w:t>
            </w:r>
            <w:proofErr w:type="gramStart"/>
            <w:r w:rsidRPr="00626A35">
              <w:rPr>
                <w:sz w:val="24"/>
                <w:szCs w:val="24"/>
              </w:rPr>
              <w:t>are these</w:t>
            </w:r>
            <w:r w:rsidR="001A1C26" w:rsidRPr="00626A35">
              <w:rPr>
                <w:sz w:val="24"/>
                <w:szCs w:val="24"/>
              </w:rPr>
              <w:t xml:space="preserve"> </w:t>
            </w:r>
            <w:r w:rsidR="002140F0" w:rsidRPr="00626A35">
              <w:rPr>
                <w:sz w:val="24"/>
                <w:szCs w:val="24"/>
              </w:rPr>
              <w:t>t</w:t>
            </w:r>
            <w:r w:rsidRPr="00626A35">
              <w:rPr>
                <w:sz w:val="24"/>
                <w:szCs w:val="24"/>
              </w:rPr>
              <w:t>rainings</w:t>
            </w:r>
            <w:proofErr w:type="gramEnd"/>
            <w:r w:rsidRPr="00626A35">
              <w:rPr>
                <w:sz w:val="24"/>
                <w:szCs w:val="24"/>
              </w:rPr>
              <w:t xml:space="preserve"> offered and is there a timeline from time of hire that these trainings must be completed?</w:t>
            </w:r>
            <w:r w:rsidR="00CA2378" w:rsidRPr="00626A35">
              <w:rPr>
                <w:sz w:val="24"/>
                <w:szCs w:val="24"/>
              </w:rPr>
              <w:t xml:space="preserve"> (SC-LSIC)</w:t>
            </w:r>
          </w:p>
          <w:p w:rsidR="00DA47AF" w:rsidRDefault="00DA47AF" w:rsidP="00730F0B">
            <w:pPr>
              <w:ind w:left="0"/>
              <w:rPr>
                <w:b w:val="0"/>
                <w:sz w:val="24"/>
                <w:szCs w:val="24"/>
              </w:rPr>
            </w:pPr>
          </w:p>
          <w:p w:rsidR="001A1C26" w:rsidRDefault="00D62EF2" w:rsidP="001A1C26">
            <w:pPr>
              <w:ind w:left="0"/>
              <w:rPr>
                <w:b w:val="0"/>
                <w:i/>
                <w:sz w:val="24"/>
                <w:szCs w:val="24"/>
              </w:rPr>
            </w:pPr>
            <w:r w:rsidRPr="00D45376">
              <w:rPr>
                <w:b w:val="0"/>
                <w:i/>
                <w:sz w:val="24"/>
                <w:szCs w:val="24"/>
              </w:rPr>
              <w:t xml:space="preserve">Currently, only a written </w:t>
            </w:r>
            <w:r w:rsidR="0098397E" w:rsidRPr="00D45376">
              <w:rPr>
                <w:b w:val="0"/>
                <w:i/>
                <w:sz w:val="24"/>
                <w:szCs w:val="24"/>
              </w:rPr>
              <w:t xml:space="preserve">Life Skills Coaching </w:t>
            </w:r>
            <w:r w:rsidRPr="00D45376">
              <w:rPr>
                <w:b w:val="0"/>
                <w:i/>
                <w:sz w:val="24"/>
                <w:szCs w:val="24"/>
              </w:rPr>
              <w:t>curriculum exists in PDF format, which was developed by a previous Program Manager</w:t>
            </w:r>
            <w:r w:rsidR="0098397E" w:rsidRPr="00D45376">
              <w:rPr>
                <w:b w:val="0"/>
                <w:i/>
                <w:sz w:val="24"/>
                <w:szCs w:val="24"/>
              </w:rPr>
              <w:t>,</w:t>
            </w:r>
            <w:r w:rsidRPr="00D45376">
              <w:rPr>
                <w:b w:val="0"/>
                <w:i/>
                <w:sz w:val="24"/>
                <w:szCs w:val="24"/>
              </w:rPr>
              <w:t xml:space="preserve"> updated in </w:t>
            </w:r>
            <w:r w:rsidR="0098397E" w:rsidRPr="00D45376">
              <w:rPr>
                <w:b w:val="0"/>
                <w:i/>
                <w:sz w:val="24"/>
                <w:szCs w:val="24"/>
              </w:rPr>
              <w:t xml:space="preserve">2013, and </w:t>
            </w:r>
            <w:r w:rsidR="002140F0">
              <w:rPr>
                <w:b w:val="0"/>
                <w:i/>
                <w:sz w:val="24"/>
                <w:szCs w:val="24"/>
              </w:rPr>
              <w:t>re-</w:t>
            </w:r>
            <w:r w:rsidR="0098397E" w:rsidRPr="00D45376">
              <w:rPr>
                <w:b w:val="0"/>
                <w:i/>
                <w:sz w:val="24"/>
                <w:szCs w:val="24"/>
              </w:rPr>
              <w:t>issued to all BISF Providers</w:t>
            </w:r>
            <w:r w:rsidR="002140F0">
              <w:rPr>
                <w:b w:val="0"/>
                <w:i/>
                <w:sz w:val="24"/>
                <w:szCs w:val="24"/>
              </w:rPr>
              <w:t xml:space="preserve"> of LSC Services</w:t>
            </w:r>
            <w:r w:rsidR="0098397E" w:rsidRPr="00D45376">
              <w:rPr>
                <w:b w:val="0"/>
                <w:i/>
                <w:sz w:val="24"/>
                <w:szCs w:val="24"/>
              </w:rPr>
              <w:t xml:space="preserve">.  A professional online training is currently being developed as part of the contractual requirements of the NM Brain Injury Resource Center (NMBIRC) through the HSD.  This online training will be available beginning FY16 on the </w:t>
            </w:r>
            <w:r w:rsidR="001A1C26">
              <w:rPr>
                <w:b w:val="0"/>
                <w:i/>
                <w:sz w:val="24"/>
                <w:szCs w:val="24"/>
              </w:rPr>
              <w:t xml:space="preserve">learning portal of the </w:t>
            </w:r>
            <w:r w:rsidR="0098397E" w:rsidRPr="00D45376">
              <w:rPr>
                <w:b w:val="0"/>
                <w:i/>
                <w:sz w:val="24"/>
                <w:szCs w:val="24"/>
              </w:rPr>
              <w:t xml:space="preserve">NMBIRC’s webpage at UNM’s Center for Development and Disability.   Once the training is available, a Letter of Direction will be issued </w:t>
            </w:r>
            <w:r w:rsidR="001A1C26">
              <w:rPr>
                <w:b w:val="0"/>
                <w:i/>
                <w:sz w:val="24"/>
                <w:szCs w:val="24"/>
              </w:rPr>
              <w:t xml:space="preserve">by the HSD </w:t>
            </w:r>
            <w:r w:rsidR="0098397E" w:rsidRPr="00D45376">
              <w:rPr>
                <w:b w:val="0"/>
                <w:i/>
                <w:sz w:val="24"/>
                <w:szCs w:val="24"/>
              </w:rPr>
              <w:t xml:space="preserve">to contracted providers of SC-LSIC notifying them of the requirements for completion by staff executing the Scope of Work.  </w:t>
            </w:r>
            <w:r w:rsidR="00D45376" w:rsidRPr="00D45376">
              <w:rPr>
                <w:b w:val="0"/>
                <w:i/>
                <w:sz w:val="24"/>
                <w:szCs w:val="24"/>
              </w:rPr>
              <w:t>Most likely, a requirement will be issued for all staff to complete the training within 90 days of availability on the online learning portal; all new staff to complete the training within 90 days of hire; and staff recertification every 2 years.</w:t>
            </w:r>
            <w:r w:rsidR="001A1C26">
              <w:rPr>
                <w:b w:val="0"/>
                <w:i/>
                <w:sz w:val="24"/>
                <w:szCs w:val="24"/>
              </w:rPr>
              <w:t xml:space="preserve">  The link to the learning portal for professional development is </w:t>
            </w:r>
            <w:hyperlink r:id="rId10" w:history="1">
              <w:r w:rsidR="001A1C26" w:rsidRPr="001015B4">
                <w:rPr>
                  <w:rStyle w:val="Hyperlink"/>
                  <w:b w:val="0"/>
                  <w:i/>
                  <w:sz w:val="24"/>
                  <w:szCs w:val="24"/>
                </w:rPr>
                <w:t>http://www.cdd.unm.edu/nmbirc/TrainingProfessionals.html</w:t>
              </w:r>
            </w:hyperlink>
            <w:r w:rsidR="001A1C26">
              <w:rPr>
                <w:b w:val="0"/>
                <w:i/>
                <w:sz w:val="24"/>
                <w:szCs w:val="24"/>
              </w:rPr>
              <w:t>.</w:t>
            </w:r>
          </w:p>
          <w:p w:rsidR="0068197F" w:rsidRPr="00D45376" w:rsidRDefault="0068197F" w:rsidP="001A1C26">
            <w:pPr>
              <w:ind w:left="0"/>
              <w:rPr>
                <w:b w:val="0"/>
                <w:i/>
                <w:sz w:val="24"/>
                <w:szCs w:val="24"/>
              </w:rPr>
            </w:pPr>
          </w:p>
        </w:tc>
      </w:tr>
      <w:tr w:rsidR="00C348E3" w:rsidRPr="00134031" w:rsidTr="0013611E">
        <w:tc>
          <w:tcPr>
            <w:tcW w:w="828" w:type="dxa"/>
            <w:shd w:val="clear" w:color="auto" w:fill="auto"/>
          </w:tcPr>
          <w:p w:rsidR="00C348E3" w:rsidRPr="00134031" w:rsidRDefault="00C348E3" w:rsidP="00C348E3">
            <w:pPr>
              <w:ind w:left="0"/>
              <w:jc w:val="center"/>
              <w:rPr>
                <w:sz w:val="24"/>
                <w:szCs w:val="24"/>
              </w:rPr>
            </w:pPr>
            <w:r w:rsidRPr="00134031">
              <w:rPr>
                <w:sz w:val="24"/>
                <w:szCs w:val="24"/>
              </w:rPr>
              <w:t>Q20</w:t>
            </w:r>
          </w:p>
          <w:p w:rsidR="00C348E3" w:rsidRDefault="00C348E3" w:rsidP="00C348E3">
            <w:pPr>
              <w:ind w:left="0"/>
              <w:jc w:val="center"/>
              <w:rPr>
                <w:sz w:val="24"/>
                <w:szCs w:val="24"/>
              </w:rPr>
            </w:pPr>
          </w:p>
          <w:p w:rsidR="001A7E40" w:rsidRPr="00134031" w:rsidRDefault="001A7E40" w:rsidP="00C348E3">
            <w:pPr>
              <w:ind w:left="0"/>
              <w:jc w:val="center"/>
              <w:rPr>
                <w:sz w:val="24"/>
                <w:szCs w:val="24"/>
              </w:rPr>
            </w:pPr>
          </w:p>
          <w:p w:rsidR="00C348E3" w:rsidRPr="00134031" w:rsidRDefault="00C348E3" w:rsidP="00C348E3">
            <w:pPr>
              <w:ind w:left="0"/>
              <w:jc w:val="center"/>
              <w:rPr>
                <w:sz w:val="24"/>
                <w:szCs w:val="24"/>
              </w:rPr>
            </w:pPr>
            <w:r>
              <w:rPr>
                <w:sz w:val="24"/>
                <w:szCs w:val="24"/>
              </w:rPr>
              <w:t>A</w:t>
            </w:r>
            <w:r w:rsidRPr="00134031">
              <w:rPr>
                <w:sz w:val="24"/>
                <w:szCs w:val="24"/>
              </w:rPr>
              <w:t>20</w:t>
            </w:r>
          </w:p>
        </w:tc>
        <w:tc>
          <w:tcPr>
            <w:tcW w:w="9468" w:type="dxa"/>
          </w:tcPr>
          <w:p w:rsidR="001A7E40" w:rsidRDefault="00C348E3" w:rsidP="001A7E40">
            <w:pPr>
              <w:ind w:left="0"/>
              <w:rPr>
                <w:b w:val="0"/>
                <w:sz w:val="24"/>
                <w:szCs w:val="24"/>
              </w:rPr>
            </w:pPr>
            <w:r w:rsidRPr="00626A35">
              <w:rPr>
                <w:sz w:val="24"/>
                <w:szCs w:val="24"/>
              </w:rPr>
              <w:t>What is the average monthly cost of each participant receiving Crisis Interim Services?</w:t>
            </w:r>
            <w:r w:rsidR="00626A35">
              <w:rPr>
                <w:sz w:val="24"/>
                <w:szCs w:val="24"/>
              </w:rPr>
              <w:t xml:space="preserve"> (CIS) </w:t>
            </w:r>
            <w:r w:rsidR="001A7E40">
              <w:rPr>
                <w:b w:val="0"/>
                <w:sz w:val="24"/>
                <w:szCs w:val="24"/>
              </w:rPr>
              <w:t>(General question: No RFP page or section references provided)</w:t>
            </w:r>
          </w:p>
          <w:p w:rsidR="00C348E3" w:rsidRDefault="00C348E3" w:rsidP="00730F0B">
            <w:pPr>
              <w:ind w:left="0"/>
              <w:rPr>
                <w:b w:val="0"/>
                <w:sz w:val="24"/>
                <w:szCs w:val="24"/>
              </w:rPr>
            </w:pPr>
          </w:p>
          <w:p w:rsidR="00C348E3" w:rsidRDefault="00C348E3" w:rsidP="00730F0B">
            <w:pPr>
              <w:ind w:left="0"/>
              <w:rPr>
                <w:b w:val="0"/>
                <w:i/>
                <w:sz w:val="24"/>
                <w:szCs w:val="24"/>
              </w:rPr>
            </w:pPr>
            <w:r w:rsidRPr="00C348E3">
              <w:rPr>
                <w:b w:val="0"/>
                <w:i/>
                <w:sz w:val="24"/>
                <w:szCs w:val="24"/>
              </w:rPr>
              <w:t>$407.</w:t>
            </w:r>
          </w:p>
          <w:p w:rsidR="00C348E3" w:rsidRPr="00C348E3" w:rsidRDefault="00C348E3" w:rsidP="00730F0B">
            <w:pPr>
              <w:ind w:left="0"/>
              <w:rPr>
                <w:b w:val="0"/>
                <w:i/>
                <w:sz w:val="24"/>
                <w:szCs w:val="24"/>
              </w:rPr>
            </w:pPr>
          </w:p>
        </w:tc>
      </w:tr>
      <w:tr w:rsidR="00B35D0A" w:rsidRPr="00134031" w:rsidTr="0013611E">
        <w:tc>
          <w:tcPr>
            <w:tcW w:w="828" w:type="dxa"/>
            <w:shd w:val="clear" w:color="auto" w:fill="FFFFFF" w:themeFill="background1"/>
          </w:tcPr>
          <w:p w:rsidR="00B35D0A" w:rsidRDefault="006A6902" w:rsidP="00730F0B">
            <w:pPr>
              <w:ind w:left="0"/>
              <w:jc w:val="center"/>
              <w:rPr>
                <w:sz w:val="24"/>
                <w:szCs w:val="24"/>
              </w:rPr>
            </w:pPr>
            <w:r>
              <w:rPr>
                <w:sz w:val="24"/>
                <w:szCs w:val="24"/>
              </w:rPr>
              <w:t>Q21</w:t>
            </w:r>
          </w:p>
          <w:p w:rsidR="006A6902" w:rsidRDefault="006A6902" w:rsidP="00730F0B">
            <w:pPr>
              <w:ind w:left="0"/>
              <w:jc w:val="center"/>
              <w:rPr>
                <w:sz w:val="24"/>
                <w:szCs w:val="24"/>
              </w:rPr>
            </w:pPr>
          </w:p>
          <w:p w:rsidR="006A6902" w:rsidRDefault="006A6902" w:rsidP="00730F0B">
            <w:pPr>
              <w:ind w:left="0"/>
              <w:jc w:val="center"/>
              <w:rPr>
                <w:sz w:val="24"/>
                <w:szCs w:val="24"/>
              </w:rPr>
            </w:pPr>
          </w:p>
          <w:p w:rsidR="006A6902" w:rsidRPr="00134031" w:rsidRDefault="006A6902" w:rsidP="00730F0B">
            <w:pPr>
              <w:ind w:left="0"/>
              <w:jc w:val="center"/>
              <w:rPr>
                <w:sz w:val="24"/>
                <w:szCs w:val="24"/>
              </w:rPr>
            </w:pPr>
            <w:r>
              <w:rPr>
                <w:sz w:val="24"/>
                <w:szCs w:val="24"/>
              </w:rPr>
              <w:t>A21</w:t>
            </w:r>
          </w:p>
        </w:tc>
        <w:tc>
          <w:tcPr>
            <w:tcW w:w="9468" w:type="dxa"/>
          </w:tcPr>
          <w:p w:rsidR="00B35D0A" w:rsidRPr="00FC722C" w:rsidRDefault="006A6902" w:rsidP="00730F0B">
            <w:pPr>
              <w:ind w:left="0"/>
              <w:rPr>
                <w:sz w:val="24"/>
                <w:szCs w:val="24"/>
              </w:rPr>
            </w:pPr>
            <w:r w:rsidRPr="00FC722C">
              <w:rPr>
                <w:sz w:val="24"/>
                <w:szCs w:val="24"/>
              </w:rPr>
              <w:t>Page 35. #46</w:t>
            </w:r>
          </w:p>
          <w:p w:rsidR="006A6902" w:rsidRPr="00FC722C" w:rsidRDefault="006A6902" w:rsidP="00730F0B">
            <w:pPr>
              <w:ind w:left="0"/>
              <w:rPr>
                <w:sz w:val="24"/>
                <w:szCs w:val="24"/>
              </w:rPr>
            </w:pPr>
            <w:r w:rsidRPr="00FC722C">
              <w:rPr>
                <w:sz w:val="24"/>
                <w:szCs w:val="24"/>
              </w:rPr>
              <w:t>What governance activities does HSD envision being administered by the Board?</w:t>
            </w:r>
          </w:p>
          <w:p w:rsidR="001A1C26" w:rsidRDefault="001A1C26" w:rsidP="00730F0B">
            <w:pPr>
              <w:ind w:left="0"/>
              <w:rPr>
                <w:b w:val="0"/>
                <w:sz w:val="24"/>
                <w:szCs w:val="24"/>
              </w:rPr>
            </w:pPr>
          </w:p>
          <w:p w:rsidR="001A1C26" w:rsidRDefault="00965635" w:rsidP="008D352F">
            <w:pPr>
              <w:ind w:left="0"/>
              <w:rPr>
                <w:b w:val="0"/>
                <w:i/>
                <w:sz w:val="24"/>
                <w:szCs w:val="24"/>
              </w:rPr>
            </w:pPr>
            <w:r w:rsidRPr="008D352F">
              <w:rPr>
                <w:b w:val="0"/>
                <w:i/>
                <w:sz w:val="24"/>
                <w:szCs w:val="24"/>
              </w:rPr>
              <w:t xml:space="preserve">The governing board responsibilities and activities of non-profit agencies or incorporated businesses are defined by the governing boards of those institutions and not by the HSD.  These activities include, but are not limited to, electing members.  </w:t>
            </w:r>
            <w:r w:rsidR="008D7D46" w:rsidRPr="008D352F">
              <w:rPr>
                <w:b w:val="0"/>
                <w:i/>
                <w:sz w:val="24"/>
                <w:szCs w:val="24"/>
              </w:rPr>
              <w:t xml:space="preserve">A general expectation of State government for any organization with which it contracts, is that </w:t>
            </w:r>
            <w:r w:rsidR="003E7BB9">
              <w:rPr>
                <w:b w:val="0"/>
                <w:i/>
                <w:sz w:val="24"/>
                <w:szCs w:val="24"/>
              </w:rPr>
              <w:t>the organization’s</w:t>
            </w:r>
            <w:r w:rsidR="008D7D46" w:rsidRPr="008D352F">
              <w:rPr>
                <w:b w:val="0"/>
                <w:i/>
                <w:sz w:val="24"/>
                <w:szCs w:val="24"/>
              </w:rPr>
              <w:t xml:space="preserve"> leadership and </w:t>
            </w:r>
            <w:r w:rsidR="008D352F" w:rsidRPr="008D352F">
              <w:rPr>
                <w:b w:val="0"/>
                <w:i/>
                <w:sz w:val="24"/>
                <w:szCs w:val="24"/>
              </w:rPr>
              <w:t>m</w:t>
            </w:r>
            <w:r w:rsidR="008D7D46" w:rsidRPr="008D352F">
              <w:rPr>
                <w:b w:val="0"/>
                <w:i/>
                <w:sz w:val="24"/>
                <w:szCs w:val="24"/>
              </w:rPr>
              <w:t xml:space="preserve">embership </w:t>
            </w:r>
            <w:r w:rsidR="008D352F" w:rsidRPr="008D352F">
              <w:rPr>
                <w:b w:val="0"/>
                <w:i/>
                <w:sz w:val="24"/>
                <w:szCs w:val="24"/>
              </w:rPr>
              <w:t xml:space="preserve">body </w:t>
            </w:r>
            <w:r w:rsidR="008D7D46" w:rsidRPr="008D352F">
              <w:rPr>
                <w:b w:val="0"/>
                <w:i/>
                <w:sz w:val="24"/>
                <w:szCs w:val="24"/>
              </w:rPr>
              <w:t xml:space="preserve">will </w:t>
            </w:r>
            <w:r w:rsidR="008D352F" w:rsidRPr="008D352F">
              <w:rPr>
                <w:b w:val="0"/>
                <w:i/>
                <w:sz w:val="24"/>
                <w:szCs w:val="24"/>
              </w:rPr>
              <w:t xml:space="preserve">effectively </w:t>
            </w:r>
            <w:r w:rsidR="008D7D46" w:rsidRPr="008D352F">
              <w:rPr>
                <w:b w:val="0"/>
                <w:i/>
                <w:sz w:val="24"/>
                <w:szCs w:val="24"/>
              </w:rPr>
              <w:t>reflect an understanding of current challenges, issues and needs of the populations and communities it serves</w:t>
            </w:r>
            <w:r w:rsidR="003E7BB9">
              <w:rPr>
                <w:b w:val="0"/>
                <w:i/>
                <w:sz w:val="24"/>
                <w:szCs w:val="24"/>
              </w:rPr>
              <w:t>;</w:t>
            </w:r>
            <w:r w:rsidR="008D7D46" w:rsidRPr="008D352F">
              <w:rPr>
                <w:b w:val="0"/>
                <w:i/>
                <w:sz w:val="24"/>
                <w:szCs w:val="24"/>
              </w:rPr>
              <w:t xml:space="preserve"> respond effectively to the needs of its stakeholders</w:t>
            </w:r>
            <w:r w:rsidR="003E7BB9">
              <w:rPr>
                <w:b w:val="0"/>
                <w:i/>
                <w:sz w:val="24"/>
                <w:szCs w:val="24"/>
              </w:rPr>
              <w:t>;</w:t>
            </w:r>
            <w:r w:rsidR="008D7D46" w:rsidRPr="008D352F">
              <w:rPr>
                <w:b w:val="0"/>
                <w:i/>
                <w:sz w:val="24"/>
                <w:szCs w:val="24"/>
              </w:rPr>
              <w:t xml:space="preserve"> and evaluate its own performance in doing so. </w:t>
            </w:r>
            <w:r w:rsidR="008D352F" w:rsidRPr="008D352F">
              <w:rPr>
                <w:b w:val="0"/>
                <w:i/>
                <w:sz w:val="24"/>
                <w:szCs w:val="24"/>
              </w:rPr>
              <w:t xml:space="preserve"> To that end, a</w:t>
            </w:r>
            <w:r w:rsidRPr="008D352F">
              <w:rPr>
                <w:b w:val="0"/>
                <w:i/>
                <w:sz w:val="24"/>
                <w:szCs w:val="24"/>
              </w:rPr>
              <w:t xml:space="preserve">ny organization providing brain injury services will be required under contract to HSD to include representation by a person living with brain injury, a family member of an individual living with brain injury, or a licensed professional </w:t>
            </w:r>
            <w:r w:rsidR="003E7BB9">
              <w:rPr>
                <w:b w:val="0"/>
                <w:i/>
                <w:sz w:val="24"/>
                <w:szCs w:val="24"/>
              </w:rPr>
              <w:t xml:space="preserve">who </w:t>
            </w:r>
            <w:r w:rsidRPr="008D352F">
              <w:rPr>
                <w:b w:val="0"/>
                <w:i/>
                <w:sz w:val="24"/>
                <w:szCs w:val="24"/>
              </w:rPr>
              <w:t>serv</w:t>
            </w:r>
            <w:r w:rsidR="003E7BB9">
              <w:rPr>
                <w:b w:val="0"/>
                <w:i/>
                <w:sz w:val="24"/>
                <w:szCs w:val="24"/>
              </w:rPr>
              <w:t>es</w:t>
            </w:r>
            <w:r w:rsidRPr="008D352F">
              <w:rPr>
                <w:b w:val="0"/>
                <w:i/>
                <w:sz w:val="24"/>
                <w:szCs w:val="24"/>
              </w:rPr>
              <w:t xml:space="preserve"> individuals with brain injury.  (The </w:t>
            </w:r>
            <w:r w:rsidR="008D352F" w:rsidRPr="008D352F">
              <w:rPr>
                <w:b w:val="0"/>
                <w:i/>
                <w:sz w:val="24"/>
                <w:szCs w:val="24"/>
              </w:rPr>
              <w:t xml:space="preserve">types of representation for brain injury stakeholders as </w:t>
            </w:r>
            <w:r w:rsidRPr="008D352F">
              <w:rPr>
                <w:b w:val="0"/>
                <w:i/>
                <w:sz w:val="24"/>
                <w:szCs w:val="24"/>
              </w:rPr>
              <w:t>expanded</w:t>
            </w:r>
            <w:r w:rsidR="008D352F" w:rsidRPr="008D352F">
              <w:rPr>
                <w:b w:val="0"/>
                <w:i/>
                <w:sz w:val="24"/>
                <w:szCs w:val="24"/>
              </w:rPr>
              <w:t xml:space="preserve"> in this answer</w:t>
            </w:r>
            <w:r w:rsidRPr="008D352F">
              <w:rPr>
                <w:b w:val="0"/>
                <w:i/>
                <w:sz w:val="24"/>
                <w:szCs w:val="24"/>
              </w:rPr>
              <w:t xml:space="preserve"> will be reflected in amendments to the RFP</w:t>
            </w:r>
            <w:r w:rsidR="008D352F" w:rsidRPr="008D352F">
              <w:rPr>
                <w:b w:val="0"/>
                <w:i/>
                <w:sz w:val="24"/>
                <w:szCs w:val="24"/>
              </w:rPr>
              <w:t>.</w:t>
            </w:r>
            <w:r w:rsidRPr="008D352F">
              <w:rPr>
                <w:b w:val="0"/>
                <w:i/>
                <w:sz w:val="24"/>
                <w:szCs w:val="24"/>
              </w:rPr>
              <w:t>)</w:t>
            </w:r>
          </w:p>
          <w:p w:rsidR="0068197F" w:rsidRPr="008D352F" w:rsidRDefault="0068197F" w:rsidP="008D352F">
            <w:pPr>
              <w:ind w:left="0"/>
              <w:rPr>
                <w:b w:val="0"/>
                <w:i/>
                <w:sz w:val="24"/>
                <w:szCs w:val="24"/>
              </w:rPr>
            </w:pPr>
          </w:p>
        </w:tc>
      </w:tr>
      <w:tr w:rsidR="00B35D0A" w:rsidRPr="00134031" w:rsidTr="0013611E">
        <w:tc>
          <w:tcPr>
            <w:tcW w:w="828" w:type="dxa"/>
            <w:shd w:val="clear" w:color="auto" w:fill="auto"/>
          </w:tcPr>
          <w:p w:rsidR="00B35D0A" w:rsidRDefault="006A6902" w:rsidP="00730F0B">
            <w:pPr>
              <w:ind w:left="0"/>
              <w:jc w:val="center"/>
              <w:rPr>
                <w:sz w:val="24"/>
                <w:szCs w:val="24"/>
              </w:rPr>
            </w:pPr>
            <w:r>
              <w:rPr>
                <w:sz w:val="24"/>
                <w:szCs w:val="24"/>
              </w:rPr>
              <w:t>Q22</w:t>
            </w:r>
          </w:p>
          <w:p w:rsidR="006A6902" w:rsidRDefault="006A6902" w:rsidP="00730F0B">
            <w:pPr>
              <w:ind w:left="0"/>
              <w:jc w:val="center"/>
              <w:rPr>
                <w:sz w:val="24"/>
                <w:szCs w:val="24"/>
              </w:rPr>
            </w:pPr>
          </w:p>
          <w:p w:rsidR="006A6902" w:rsidRDefault="006A6902" w:rsidP="00730F0B">
            <w:pPr>
              <w:ind w:left="0"/>
              <w:jc w:val="center"/>
              <w:rPr>
                <w:sz w:val="24"/>
                <w:szCs w:val="24"/>
              </w:rPr>
            </w:pPr>
          </w:p>
          <w:p w:rsidR="006A6902" w:rsidRDefault="006A6902" w:rsidP="00730F0B">
            <w:pPr>
              <w:ind w:left="0"/>
              <w:jc w:val="center"/>
              <w:rPr>
                <w:sz w:val="24"/>
                <w:szCs w:val="24"/>
              </w:rPr>
            </w:pPr>
          </w:p>
          <w:p w:rsidR="006A6902" w:rsidRDefault="006A6902" w:rsidP="00730F0B">
            <w:pPr>
              <w:ind w:left="0"/>
              <w:jc w:val="center"/>
              <w:rPr>
                <w:sz w:val="24"/>
                <w:szCs w:val="24"/>
              </w:rPr>
            </w:pPr>
          </w:p>
          <w:p w:rsidR="006A6902" w:rsidRPr="00134031" w:rsidRDefault="006A6902" w:rsidP="00730F0B">
            <w:pPr>
              <w:ind w:left="0"/>
              <w:jc w:val="center"/>
              <w:rPr>
                <w:sz w:val="24"/>
                <w:szCs w:val="24"/>
              </w:rPr>
            </w:pPr>
            <w:r>
              <w:rPr>
                <w:sz w:val="24"/>
                <w:szCs w:val="24"/>
              </w:rPr>
              <w:t>A22</w:t>
            </w:r>
          </w:p>
        </w:tc>
        <w:tc>
          <w:tcPr>
            <w:tcW w:w="9468" w:type="dxa"/>
          </w:tcPr>
          <w:p w:rsidR="00B35D0A" w:rsidRPr="00FC722C" w:rsidRDefault="006A6902" w:rsidP="00730F0B">
            <w:pPr>
              <w:ind w:left="0"/>
              <w:rPr>
                <w:sz w:val="24"/>
                <w:szCs w:val="24"/>
              </w:rPr>
            </w:pPr>
            <w:r w:rsidRPr="00FC722C">
              <w:rPr>
                <w:sz w:val="24"/>
                <w:szCs w:val="24"/>
              </w:rPr>
              <w:lastRenderedPageBreak/>
              <w:t>Page 37</w:t>
            </w:r>
          </w:p>
          <w:p w:rsidR="006A6902" w:rsidRPr="00FC722C" w:rsidRDefault="006A6902" w:rsidP="00730F0B">
            <w:pPr>
              <w:ind w:left="0"/>
              <w:rPr>
                <w:sz w:val="24"/>
                <w:szCs w:val="24"/>
              </w:rPr>
            </w:pPr>
            <w:r w:rsidRPr="00FC722C">
              <w:rPr>
                <w:sz w:val="24"/>
                <w:szCs w:val="24"/>
              </w:rPr>
              <w:t xml:space="preserve">The SC agency is also tasked with providing Life </w:t>
            </w:r>
            <w:r w:rsidR="002140F0" w:rsidRPr="00FC722C">
              <w:rPr>
                <w:sz w:val="24"/>
                <w:szCs w:val="24"/>
              </w:rPr>
              <w:t xml:space="preserve">(Skills) </w:t>
            </w:r>
            <w:r w:rsidRPr="00FC722C">
              <w:rPr>
                <w:sz w:val="24"/>
                <w:szCs w:val="24"/>
              </w:rPr>
              <w:t>Independence Coaching Services when appropriate. Is LISC a distinct service for the client? Does this service need to be monitored and billed for by the CIS provider?</w:t>
            </w:r>
            <w:r w:rsidR="00CA2378" w:rsidRPr="00FC722C">
              <w:rPr>
                <w:sz w:val="24"/>
                <w:szCs w:val="24"/>
              </w:rPr>
              <w:t xml:space="preserve"> (SC-LSIC)</w:t>
            </w:r>
          </w:p>
          <w:p w:rsidR="008D352F" w:rsidRDefault="008D352F" w:rsidP="00730F0B">
            <w:pPr>
              <w:ind w:left="0"/>
              <w:rPr>
                <w:b w:val="0"/>
                <w:sz w:val="24"/>
                <w:szCs w:val="24"/>
              </w:rPr>
            </w:pPr>
          </w:p>
          <w:p w:rsidR="0092334B" w:rsidRDefault="008D352F" w:rsidP="00385090">
            <w:pPr>
              <w:ind w:left="0"/>
              <w:rPr>
                <w:b w:val="0"/>
                <w:i/>
                <w:sz w:val="24"/>
                <w:szCs w:val="24"/>
              </w:rPr>
            </w:pPr>
            <w:r w:rsidRPr="000E15DC">
              <w:rPr>
                <w:b w:val="0"/>
                <w:i/>
                <w:sz w:val="24"/>
                <w:szCs w:val="24"/>
              </w:rPr>
              <w:t>Historically,</w:t>
            </w:r>
            <w:r w:rsidR="002140F0" w:rsidRPr="000E15DC">
              <w:rPr>
                <w:b w:val="0"/>
                <w:i/>
                <w:sz w:val="24"/>
                <w:szCs w:val="24"/>
              </w:rPr>
              <w:t xml:space="preserve"> Life Skills Coaching (LSC) services were delivered under separate contract providers.  Decreases in BISF revenues have necessitated streamlining the delivery of services.  </w:t>
            </w:r>
            <w:r w:rsidR="00960D48" w:rsidRPr="000E15DC">
              <w:rPr>
                <w:b w:val="0"/>
                <w:i/>
                <w:sz w:val="24"/>
                <w:szCs w:val="24"/>
              </w:rPr>
              <w:t>Other factors included relatively low utilization</w:t>
            </w:r>
            <w:r w:rsidR="002140F0" w:rsidRPr="000E15DC">
              <w:rPr>
                <w:b w:val="0"/>
                <w:i/>
                <w:sz w:val="24"/>
                <w:szCs w:val="24"/>
              </w:rPr>
              <w:t xml:space="preserve"> of </w:t>
            </w:r>
            <w:r w:rsidR="000E15DC" w:rsidRPr="000E15DC">
              <w:rPr>
                <w:b w:val="0"/>
                <w:i/>
                <w:sz w:val="24"/>
                <w:szCs w:val="24"/>
              </w:rPr>
              <w:t>LSC</w:t>
            </w:r>
            <w:r w:rsidR="002140F0" w:rsidRPr="000E15DC">
              <w:rPr>
                <w:b w:val="0"/>
                <w:i/>
                <w:sz w:val="24"/>
                <w:szCs w:val="24"/>
              </w:rPr>
              <w:t xml:space="preserve"> </w:t>
            </w:r>
            <w:r w:rsidR="00960D48" w:rsidRPr="000E15DC">
              <w:rPr>
                <w:b w:val="0"/>
                <w:i/>
                <w:sz w:val="24"/>
                <w:szCs w:val="24"/>
              </w:rPr>
              <w:t xml:space="preserve">(fewer than 40% of all program participants), lack of qualified providers, frequent cancelations of LSC appointments by participants or providers, and the movement of more than 50% of Program participants into Centennial Care. </w:t>
            </w:r>
            <w:r w:rsidR="002140F0" w:rsidRPr="000E15DC">
              <w:rPr>
                <w:b w:val="0"/>
                <w:i/>
                <w:sz w:val="24"/>
                <w:szCs w:val="24"/>
              </w:rPr>
              <w:t xml:space="preserve"> </w:t>
            </w:r>
            <w:r w:rsidR="00960D48" w:rsidRPr="000E15DC">
              <w:rPr>
                <w:b w:val="0"/>
                <w:i/>
                <w:sz w:val="24"/>
                <w:szCs w:val="24"/>
              </w:rPr>
              <w:t xml:space="preserve"> Greater efficiency was established in the service delivery model by creating a hybrid service (SC-LSIC).  </w:t>
            </w:r>
          </w:p>
          <w:p w:rsidR="0092334B" w:rsidRDefault="0092334B" w:rsidP="00385090">
            <w:pPr>
              <w:ind w:left="0"/>
              <w:rPr>
                <w:b w:val="0"/>
                <w:i/>
                <w:sz w:val="24"/>
                <w:szCs w:val="24"/>
              </w:rPr>
            </w:pPr>
          </w:p>
          <w:p w:rsidR="0092334B" w:rsidRDefault="000E15DC" w:rsidP="0092334B">
            <w:pPr>
              <w:ind w:left="0"/>
              <w:rPr>
                <w:b w:val="0"/>
                <w:i/>
                <w:sz w:val="24"/>
                <w:szCs w:val="24"/>
              </w:rPr>
            </w:pPr>
            <w:r>
              <w:rPr>
                <w:b w:val="0"/>
                <w:i/>
                <w:sz w:val="24"/>
                <w:szCs w:val="24"/>
              </w:rPr>
              <w:t xml:space="preserve">The </w:t>
            </w:r>
            <w:r w:rsidR="00960D48" w:rsidRPr="000E15DC">
              <w:rPr>
                <w:b w:val="0"/>
                <w:i/>
                <w:sz w:val="24"/>
                <w:szCs w:val="24"/>
              </w:rPr>
              <w:t>SC will determine as part of the SC assessment whether LS</w:t>
            </w:r>
            <w:r w:rsidRPr="000E15DC">
              <w:rPr>
                <w:b w:val="0"/>
                <w:i/>
                <w:sz w:val="24"/>
                <w:szCs w:val="24"/>
              </w:rPr>
              <w:t>I</w:t>
            </w:r>
            <w:r w:rsidR="00960D48" w:rsidRPr="000E15DC">
              <w:rPr>
                <w:b w:val="0"/>
                <w:i/>
                <w:sz w:val="24"/>
                <w:szCs w:val="24"/>
              </w:rPr>
              <w:t>C services are needed to resolve the participant’s crisis.  If so, an LSIC assessment will be conducted</w:t>
            </w:r>
            <w:r w:rsidR="0092334B">
              <w:rPr>
                <w:b w:val="0"/>
                <w:i/>
                <w:sz w:val="24"/>
                <w:szCs w:val="24"/>
              </w:rPr>
              <w:t>.  L</w:t>
            </w:r>
            <w:r w:rsidR="00960D48" w:rsidRPr="000E15DC">
              <w:rPr>
                <w:b w:val="0"/>
                <w:i/>
                <w:sz w:val="24"/>
                <w:szCs w:val="24"/>
              </w:rPr>
              <w:t>SIC ser</w:t>
            </w:r>
            <w:r w:rsidRPr="000E15DC">
              <w:rPr>
                <w:b w:val="0"/>
                <w:i/>
                <w:sz w:val="24"/>
                <w:szCs w:val="24"/>
              </w:rPr>
              <w:t xml:space="preserve">vices </w:t>
            </w:r>
            <w:r w:rsidR="0092334B">
              <w:rPr>
                <w:b w:val="0"/>
                <w:i/>
                <w:sz w:val="24"/>
                <w:szCs w:val="24"/>
              </w:rPr>
              <w:t>are intended to</w:t>
            </w:r>
            <w:r w:rsidRPr="000E15DC">
              <w:rPr>
                <w:b w:val="0"/>
                <w:i/>
                <w:sz w:val="24"/>
                <w:szCs w:val="24"/>
              </w:rPr>
              <w:t xml:space="preserve"> be delivered independently </w:t>
            </w:r>
            <w:r w:rsidR="0092334B">
              <w:rPr>
                <w:b w:val="0"/>
                <w:i/>
                <w:sz w:val="24"/>
                <w:szCs w:val="24"/>
              </w:rPr>
              <w:t xml:space="preserve">of SC services, </w:t>
            </w:r>
            <w:r>
              <w:rPr>
                <w:b w:val="0"/>
                <w:i/>
                <w:sz w:val="24"/>
                <w:szCs w:val="24"/>
              </w:rPr>
              <w:t>i.e. in a discrete time period</w:t>
            </w:r>
            <w:r w:rsidR="0092334B">
              <w:rPr>
                <w:b w:val="0"/>
                <w:i/>
                <w:sz w:val="24"/>
                <w:szCs w:val="24"/>
              </w:rPr>
              <w:t xml:space="preserve"> during a scheduled appointment, which may include both SC and LSIC services</w:t>
            </w:r>
            <w:r w:rsidR="00960D48" w:rsidRPr="000E15DC">
              <w:rPr>
                <w:b w:val="0"/>
                <w:i/>
                <w:sz w:val="24"/>
                <w:szCs w:val="24"/>
              </w:rPr>
              <w:t xml:space="preserve">.  </w:t>
            </w:r>
          </w:p>
          <w:p w:rsidR="0092334B" w:rsidRDefault="0092334B" w:rsidP="0092334B">
            <w:pPr>
              <w:ind w:left="0"/>
              <w:rPr>
                <w:b w:val="0"/>
                <w:i/>
                <w:sz w:val="24"/>
                <w:szCs w:val="24"/>
              </w:rPr>
            </w:pPr>
          </w:p>
          <w:p w:rsidR="008D352F" w:rsidRDefault="000E15DC" w:rsidP="0092334B">
            <w:pPr>
              <w:ind w:left="0"/>
              <w:rPr>
                <w:b w:val="0"/>
                <w:i/>
                <w:sz w:val="24"/>
                <w:szCs w:val="24"/>
              </w:rPr>
            </w:pPr>
            <w:r w:rsidRPr="000E15DC">
              <w:rPr>
                <w:b w:val="0"/>
                <w:i/>
                <w:sz w:val="24"/>
                <w:szCs w:val="24"/>
              </w:rPr>
              <w:t>SCs providing this service in FY14 and FY15 have been required to track and report the number of individuals receiving L</w:t>
            </w:r>
            <w:r>
              <w:rPr>
                <w:b w:val="0"/>
                <w:i/>
                <w:sz w:val="24"/>
                <w:szCs w:val="24"/>
              </w:rPr>
              <w:t>SC</w:t>
            </w:r>
            <w:r w:rsidRPr="000E15DC">
              <w:rPr>
                <w:b w:val="0"/>
                <w:i/>
                <w:sz w:val="24"/>
                <w:szCs w:val="24"/>
              </w:rPr>
              <w:t xml:space="preserve"> services.  </w:t>
            </w:r>
            <w:r w:rsidR="00385090">
              <w:rPr>
                <w:b w:val="0"/>
                <w:i/>
                <w:sz w:val="24"/>
                <w:szCs w:val="24"/>
              </w:rPr>
              <w:t xml:space="preserve">In Q3 of FY15, the percentage of enrolled participants receiving LSC services were Metro-19%; NE-30%; NW-54%; SE-16%; and SW-77%.  </w:t>
            </w:r>
            <w:r w:rsidRPr="000E15DC">
              <w:rPr>
                <w:b w:val="0"/>
                <w:i/>
                <w:sz w:val="24"/>
                <w:szCs w:val="24"/>
              </w:rPr>
              <w:t>Beginning FY16, they will also be</w:t>
            </w:r>
            <w:r w:rsidR="00960D48" w:rsidRPr="000E15DC">
              <w:rPr>
                <w:b w:val="0"/>
                <w:i/>
                <w:sz w:val="24"/>
                <w:szCs w:val="24"/>
              </w:rPr>
              <w:t xml:space="preserve"> </w:t>
            </w:r>
            <w:r w:rsidRPr="000E15DC">
              <w:rPr>
                <w:b w:val="0"/>
                <w:i/>
                <w:sz w:val="24"/>
                <w:szCs w:val="24"/>
              </w:rPr>
              <w:t>required to track the number of hours LSIC services are delivered.  The reimbursement and billing rates are the same at $55/hour</w:t>
            </w:r>
            <w:r w:rsidR="0092334B">
              <w:rPr>
                <w:b w:val="0"/>
                <w:i/>
                <w:sz w:val="24"/>
                <w:szCs w:val="24"/>
              </w:rPr>
              <w:t>,</w:t>
            </w:r>
            <w:r w:rsidRPr="000E15DC">
              <w:rPr>
                <w:b w:val="0"/>
                <w:i/>
                <w:sz w:val="24"/>
                <w:szCs w:val="24"/>
              </w:rPr>
              <w:t xml:space="preserve"> whether SC or LSIC services are delivered by an individual provider.</w:t>
            </w:r>
          </w:p>
          <w:p w:rsidR="0092334B" w:rsidRPr="000E15DC" w:rsidRDefault="0092334B" w:rsidP="0092334B">
            <w:pPr>
              <w:ind w:left="0"/>
              <w:rPr>
                <w:b w:val="0"/>
                <w:i/>
                <w:sz w:val="24"/>
                <w:szCs w:val="24"/>
              </w:rPr>
            </w:pPr>
          </w:p>
        </w:tc>
      </w:tr>
      <w:tr w:rsidR="00B35D0A" w:rsidRPr="00134031" w:rsidTr="0013611E">
        <w:tc>
          <w:tcPr>
            <w:tcW w:w="828" w:type="dxa"/>
            <w:shd w:val="clear" w:color="auto" w:fill="FFFFFF" w:themeFill="background1"/>
          </w:tcPr>
          <w:p w:rsidR="00B35D0A" w:rsidRDefault="006A6902" w:rsidP="00730F0B">
            <w:pPr>
              <w:ind w:left="0"/>
              <w:jc w:val="center"/>
              <w:rPr>
                <w:sz w:val="24"/>
                <w:szCs w:val="24"/>
              </w:rPr>
            </w:pPr>
            <w:r>
              <w:rPr>
                <w:sz w:val="24"/>
                <w:szCs w:val="24"/>
              </w:rPr>
              <w:lastRenderedPageBreak/>
              <w:t>Q23</w:t>
            </w:r>
          </w:p>
          <w:p w:rsidR="006A6902" w:rsidRDefault="006A6902" w:rsidP="00730F0B">
            <w:pPr>
              <w:ind w:left="0"/>
              <w:jc w:val="center"/>
              <w:rPr>
                <w:sz w:val="24"/>
                <w:szCs w:val="24"/>
              </w:rPr>
            </w:pPr>
          </w:p>
          <w:p w:rsidR="006A6902" w:rsidRDefault="006A6902" w:rsidP="00730F0B">
            <w:pPr>
              <w:ind w:left="0"/>
              <w:jc w:val="center"/>
              <w:rPr>
                <w:sz w:val="24"/>
                <w:szCs w:val="24"/>
              </w:rPr>
            </w:pPr>
          </w:p>
          <w:p w:rsidR="006A6902" w:rsidRDefault="006A6902" w:rsidP="00730F0B">
            <w:pPr>
              <w:ind w:left="0"/>
              <w:jc w:val="center"/>
              <w:rPr>
                <w:sz w:val="24"/>
                <w:szCs w:val="24"/>
              </w:rPr>
            </w:pPr>
          </w:p>
          <w:p w:rsidR="006A6902" w:rsidRPr="00134031" w:rsidRDefault="006A6902" w:rsidP="00730F0B">
            <w:pPr>
              <w:ind w:left="0"/>
              <w:jc w:val="center"/>
              <w:rPr>
                <w:sz w:val="24"/>
                <w:szCs w:val="24"/>
              </w:rPr>
            </w:pPr>
            <w:r>
              <w:rPr>
                <w:sz w:val="24"/>
                <w:szCs w:val="24"/>
              </w:rPr>
              <w:t>A23</w:t>
            </w:r>
          </w:p>
        </w:tc>
        <w:tc>
          <w:tcPr>
            <w:tcW w:w="9468" w:type="dxa"/>
          </w:tcPr>
          <w:p w:rsidR="00B35D0A" w:rsidRPr="00FC722C" w:rsidRDefault="006A6902" w:rsidP="00730F0B">
            <w:pPr>
              <w:ind w:left="0"/>
              <w:rPr>
                <w:sz w:val="24"/>
                <w:szCs w:val="24"/>
              </w:rPr>
            </w:pPr>
            <w:r w:rsidRPr="00FC722C">
              <w:rPr>
                <w:sz w:val="24"/>
                <w:szCs w:val="24"/>
              </w:rPr>
              <w:t>Page 39. f &amp; g</w:t>
            </w:r>
          </w:p>
          <w:p w:rsidR="006A6902" w:rsidRPr="00FC722C" w:rsidRDefault="006A6902" w:rsidP="006A6902">
            <w:pPr>
              <w:ind w:left="0"/>
              <w:rPr>
                <w:sz w:val="24"/>
                <w:szCs w:val="24"/>
              </w:rPr>
            </w:pPr>
            <w:r w:rsidRPr="00FC722C">
              <w:rPr>
                <w:sz w:val="24"/>
                <w:szCs w:val="24"/>
              </w:rPr>
              <w:t xml:space="preserve">What </w:t>
            </w:r>
            <w:proofErr w:type="gramStart"/>
            <w:r w:rsidRPr="00FC722C">
              <w:rPr>
                <w:sz w:val="24"/>
                <w:szCs w:val="24"/>
              </w:rPr>
              <w:t>proportion of participants are</w:t>
            </w:r>
            <w:proofErr w:type="gramEnd"/>
            <w:r w:rsidRPr="00FC722C">
              <w:rPr>
                <w:sz w:val="24"/>
                <w:szCs w:val="24"/>
              </w:rPr>
              <w:t xml:space="preserve"> on Limited Service Coordination vs. Service Coordination?</w:t>
            </w:r>
            <w:r w:rsidR="00CA2378" w:rsidRPr="00FC722C">
              <w:rPr>
                <w:sz w:val="24"/>
                <w:szCs w:val="24"/>
              </w:rPr>
              <w:t xml:space="preserve"> (SC-LSIC)</w:t>
            </w:r>
          </w:p>
          <w:p w:rsidR="003F31C1" w:rsidRDefault="003F31C1" w:rsidP="006A6902">
            <w:pPr>
              <w:ind w:left="0"/>
              <w:rPr>
                <w:b w:val="0"/>
                <w:sz w:val="24"/>
                <w:szCs w:val="24"/>
              </w:rPr>
            </w:pPr>
          </w:p>
          <w:p w:rsidR="0092334B" w:rsidRPr="00674509" w:rsidRDefault="003F31C1" w:rsidP="006A6902">
            <w:pPr>
              <w:ind w:left="0"/>
              <w:rPr>
                <w:b w:val="0"/>
                <w:i/>
                <w:sz w:val="24"/>
                <w:szCs w:val="24"/>
              </w:rPr>
            </w:pPr>
            <w:r w:rsidRPr="00674509">
              <w:rPr>
                <w:b w:val="0"/>
                <w:i/>
                <w:sz w:val="24"/>
                <w:szCs w:val="24"/>
              </w:rPr>
              <w:t>Currently,</w:t>
            </w:r>
            <w:r w:rsidR="00486416" w:rsidRPr="00674509">
              <w:rPr>
                <w:b w:val="0"/>
                <w:i/>
                <w:sz w:val="24"/>
                <w:szCs w:val="24"/>
              </w:rPr>
              <w:t xml:space="preserve"> in service:</w:t>
            </w:r>
          </w:p>
          <w:p w:rsidR="003F31C1" w:rsidRDefault="003F31C1" w:rsidP="006A6902">
            <w:pPr>
              <w:ind w:left="0"/>
              <w:rPr>
                <w:b w:val="0"/>
                <w:sz w:val="24"/>
                <w:szCs w:val="24"/>
              </w:rPr>
            </w:pPr>
          </w:p>
          <w:tbl>
            <w:tblPr>
              <w:tblStyle w:val="TableGrid"/>
              <w:tblW w:w="0" w:type="auto"/>
              <w:tblLook w:val="04A0" w:firstRow="1" w:lastRow="0" w:firstColumn="1" w:lastColumn="0" w:noHBand="0" w:noVBand="1"/>
            </w:tblPr>
            <w:tblGrid>
              <w:gridCol w:w="980"/>
              <w:gridCol w:w="1348"/>
              <w:gridCol w:w="1139"/>
              <w:gridCol w:w="1460"/>
              <w:gridCol w:w="1350"/>
              <w:gridCol w:w="1080"/>
              <w:gridCol w:w="1350"/>
            </w:tblGrid>
            <w:tr w:rsidR="00993E03" w:rsidTr="00993E03">
              <w:tc>
                <w:tcPr>
                  <w:tcW w:w="980" w:type="dxa"/>
                </w:tcPr>
                <w:p w:rsidR="00993E03" w:rsidRPr="00535EDD" w:rsidRDefault="00993E03" w:rsidP="006A6902">
                  <w:pPr>
                    <w:ind w:left="0"/>
                    <w:rPr>
                      <w:sz w:val="24"/>
                      <w:szCs w:val="24"/>
                    </w:rPr>
                  </w:pPr>
                </w:p>
              </w:tc>
              <w:tc>
                <w:tcPr>
                  <w:tcW w:w="3947" w:type="dxa"/>
                  <w:gridSpan w:val="3"/>
                </w:tcPr>
                <w:p w:rsidR="00993E03" w:rsidRPr="00535EDD" w:rsidRDefault="00993E03" w:rsidP="00993E03">
                  <w:pPr>
                    <w:ind w:left="0"/>
                    <w:jc w:val="center"/>
                    <w:rPr>
                      <w:sz w:val="24"/>
                      <w:szCs w:val="24"/>
                    </w:rPr>
                  </w:pPr>
                  <w:r w:rsidRPr="00535EDD">
                    <w:rPr>
                      <w:sz w:val="24"/>
                      <w:szCs w:val="24"/>
                    </w:rPr>
                    <w:t>FY14</w:t>
                  </w:r>
                  <w:r w:rsidR="00674509" w:rsidRPr="00535EDD">
                    <w:rPr>
                      <w:sz w:val="24"/>
                      <w:szCs w:val="24"/>
                    </w:rPr>
                    <w:t xml:space="preserve"> (Year-end totals)</w:t>
                  </w:r>
                </w:p>
              </w:tc>
              <w:tc>
                <w:tcPr>
                  <w:tcW w:w="3780" w:type="dxa"/>
                  <w:gridSpan w:val="3"/>
                </w:tcPr>
                <w:p w:rsidR="00993E03" w:rsidRPr="00535EDD" w:rsidRDefault="00993E03" w:rsidP="00993E03">
                  <w:pPr>
                    <w:ind w:left="0"/>
                    <w:jc w:val="center"/>
                    <w:rPr>
                      <w:sz w:val="24"/>
                      <w:szCs w:val="24"/>
                    </w:rPr>
                  </w:pPr>
                  <w:r w:rsidRPr="00535EDD">
                    <w:rPr>
                      <w:sz w:val="24"/>
                      <w:szCs w:val="24"/>
                    </w:rPr>
                    <w:t>FY15</w:t>
                  </w:r>
                  <w:r w:rsidR="00674509" w:rsidRPr="00535EDD">
                    <w:rPr>
                      <w:sz w:val="24"/>
                      <w:szCs w:val="24"/>
                    </w:rPr>
                    <w:t xml:space="preserve"> (YTD</w:t>
                  </w:r>
                  <w:r w:rsidR="00820FDC" w:rsidRPr="00535EDD">
                    <w:rPr>
                      <w:sz w:val="24"/>
                      <w:szCs w:val="24"/>
                    </w:rPr>
                    <w:t xml:space="preserve"> through Q3</w:t>
                  </w:r>
                  <w:r w:rsidR="00674509" w:rsidRPr="00535EDD">
                    <w:rPr>
                      <w:sz w:val="24"/>
                      <w:szCs w:val="24"/>
                    </w:rPr>
                    <w:t>)</w:t>
                  </w:r>
                </w:p>
              </w:tc>
            </w:tr>
            <w:tr w:rsidR="00993E03" w:rsidTr="00993E03">
              <w:tc>
                <w:tcPr>
                  <w:tcW w:w="980" w:type="dxa"/>
                </w:tcPr>
                <w:p w:rsidR="00993E03" w:rsidRPr="00535EDD" w:rsidRDefault="00993E03" w:rsidP="006A6902">
                  <w:pPr>
                    <w:ind w:left="0"/>
                    <w:rPr>
                      <w:sz w:val="24"/>
                      <w:szCs w:val="24"/>
                    </w:rPr>
                  </w:pPr>
                </w:p>
              </w:tc>
              <w:tc>
                <w:tcPr>
                  <w:tcW w:w="1348" w:type="dxa"/>
                </w:tcPr>
                <w:p w:rsidR="00993E03" w:rsidRPr="00535EDD" w:rsidRDefault="00993E03" w:rsidP="00674509">
                  <w:pPr>
                    <w:ind w:left="0"/>
                    <w:jc w:val="center"/>
                    <w:rPr>
                      <w:sz w:val="24"/>
                      <w:szCs w:val="24"/>
                    </w:rPr>
                  </w:pPr>
                  <w:r w:rsidRPr="00535EDD">
                    <w:rPr>
                      <w:sz w:val="24"/>
                      <w:szCs w:val="24"/>
                    </w:rPr>
                    <w:t># on Limited SC</w:t>
                  </w:r>
                </w:p>
              </w:tc>
              <w:tc>
                <w:tcPr>
                  <w:tcW w:w="1139" w:type="dxa"/>
                </w:tcPr>
                <w:p w:rsidR="00993E03" w:rsidRPr="00535EDD" w:rsidRDefault="00993E03" w:rsidP="00674509">
                  <w:pPr>
                    <w:ind w:left="0"/>
                    <w:jc w:val="center"/>
                    <w:rPr>
                      <w:sz w:val="24"/>
                      <w:szCs w:val="24"/>
                    </w:rPr>
                  </w:pPr>
                  <w:r w:rsidRPr="00535EDD">
                    <w:rPr>
                      <w:sz w:val="24"/>
                      <w:szCs w:val="24"/>
                    </w:rPr>
                    <w:t>Total # on SC</w:t>
                  </w:r>
                </w:p>
              </w:tc>
              <w:tc>
                <w:tcPr>
                  <w:tcW w:w="1460" w:type="dxa"/>
                </w:tcPr>
                <w:p w:rsidR="00993E03" w:rsidRPr="00535EDD" w:rsidRDefault="00993E03" w:rsidP="00674509">
                  <w:pPr>
                    <w:ind w:left="0"/>
                    <w:jc w:val="center"/>
                    <w:rPr>
                      <w:sz w:val="24"/>
                      <w:szCs w:val="24"/>
                    </w:rPr>
                  </w:pPr>
                  <w:r w:rsidRPr="00535EDD">
                    <w:rPr>
                      <w:sz w:val="24"/>
                      <w:szCs w:val="24"/>
                    </w:rPr>
                    <w:t>% on Limited SC</w:t>
                  </w:r>
                </w:p>
              </w:tc>
              <w:tc>
                <w:tcPr>
                  <w:tcW w:w="1350" w:type="dxa"/>
                </w:tcPr>
                <w:p w:rsidR="00993E03" w:rsidRPr="00535EDD" w:rsidRDefault="00993E03" w:rsidP="00674509">
                  <w:pPr>
                    <w:ind w:left="0"/>
                    <w:jc w:val="center"/>
                    <w:rPr>
                      <w:sz w:val="24"/>
                      <w:szCs w:val="24"/>
                    </w:rPr>
                  </w:pPr>
                  <w:r w:rsidRPr="00535EDD">
                    <w:rPr>
                      <w:sz w:val="24"/>
                      <w:szCs w:val="24"/>
                    </w:rPr>
                    <w:t># on Limited SC</w:t>
                  </w:r>
                </w:p>
              </w:tc>
              <w:tc>
                <w:tcPr>
                  <w:tcW w:w="1080" w:type="dxa"/>
                </w:tcPr>
                <w:p w:rsidR="00993E03" w:rsidRPr="00535EDD" w:rsidRDefault="00993E03" w:rsidP="00674509">
                  <w:pPr>
                    <w:ind w:left="0"/>
                    <w:jc w:val="center"/>
                    <w:rPr>
                      <w:sz w:val="24"/>
                      <w:szCs w:val="24"/>
                    </w:rPr>
                  </w:pPr>
                  <w:r w:rsidRPr="00535EDD">
                    <w:rPr>
                      <w:sz w:val="24"/>
                      <w:szCs w:val="24"/>
                    </w:rPr>
                    <w:t>Total # on SC</w:t>
                  </w:r>
                </w:p>
              </w:tc>
              <w:tc>
                <w:tcPr>
                  <w:tcW w:w="1350" w:type="dxa"/>
                </w:tcPr>
                <w:p w:rsidR="00993E03" w:rsidRPr="00535EDD" w:rsidRDefault="00993E03" w:rsidP="00674509">
                  <w:pPr>
                    <w:ind w:left="0"/>
                    <w:jc w:val="center"/>
                    <w:rPr>
                      <w:sz w:val="24"/>
                      <w:szCs w:val="24"/>
                    </w:rPr>
                  </w:pPr>
                  <w:r w:rsidRPr="00535EDD">
                    <w:rPr>
                      <w:sz w:val="24"/>
                      <w:szCs w:val="24"/>
                    </w:rPr>
                    <w:t>% on Limited SC</w:t>
                  </w:r>
                </w:p>
              </w:tc>
            </w:tr>
            <w:tr w:rsidR="00335DEC" w:rsidTr="00993E03">
              <w:tc>
                <w:tcPr>
                  <w:tcW w:w="980" w:type="dxa"/>
                </w:tcPr>
                <w:p w:rsidR="00335DEC" w:rsidRPr="00535EDD" w:rsidRDefault="00335DEC" w:rsidP="006A6902">
                  <w:pPr>
                    <w:ind w:left="0"/>
                    <w:rPr>
                      <w:sz w:val="24"/>
                      <w:szCs w:val="24"/>
                    </w:rPr>
                  </w:pPr>
                  <w:r w:rsidRPr="00535EDD">
                    <w:rPr>
                      <w:sz w:val="24"/>
                      <w:szCs w:val="24"/>
                    </w:rPr>
                    <w:t>Metro</w:t>
                  </w:r>
                </w:p>
              </w:tc>
              <w:tc>
                <w:tcPr>
                  <w:tcW w:w="1348" w:type="dxa"/>
                </w:tcPr>
                <w:p w:rsidR="00335DEC" w:rsidRPr="00535EDD" w:rsidRDefault="00335DEC" w:rsidP="003F31C1">
                  <w:pPr>
                    <w:ind w:left="0"/>
                    <w:jc w:val="right"/>
                    <w:rPr>
                      <w:sz w:val="24"/>
                      <w:szCs w:val="24"/>
                    </w:rPr>
                  </w:pPr>
                  <w:r w:rsidRPr="00535EDD">
                    <w:rPr>
                      <w:sz w:val="24"/>
                      <w:szCs w:val="24"/>
                    </w:rPr>
                    <w:t>9</w:t>
                  </w:r>
                </w:p>
              </w:tc>
              <w:tc>
                <w:tcPr>
                  <w:tcW w:w="1139" w:type="dxa"/>
                </w:tcPr>
                <w:p w:rsidR="00335DEC" w:rsidRPr="00535EDD" w:rsidRDefault="00674509" w:rsidP="003F31C1">
                  <w:pPr>
                    <w:ind w:left="0"/>
                    <w:jc w:val="right"/>
                    <w:rPr>
                      <w:sz w:val="24"/>
                      <w:szCs w:val="24"/>
                    </w:rPr>
                  </w:pPr>
                  <w:r w:rsidRPr="00535EDD">
                    <w:rPr>
                      <w:sz w:val="24"/>
                      <w:szCs w:val="24"/>
                    </w:rPr>
                    <w:t>114</w:t>
                  </w:r>
                </w:p>
              </w:tc>
              <w:tc>
                <w:tcPr>
                  <w:tcW w:w="1460" w:type="dxa"/>
                </w:tcPr>
                <w:p w:rsidR="00335DEC" w:rsidRPr="00535EDD" w:rsidRDefault="00674509" w:rsidP="003F31C1">
                  <w:pPr>
                    <w:ind w:left="0"/>
                    <w:jc w:val="right"/>
                    <w:rPr>
                      <w:sz w:val="24"/>
                      <w:szCs w:val="24"/>
                    </w:rPr>
                  </w:pPr>
                  <w:r w:rsidRPr="00535EDD">
                    <w:rPr>
                      <w:sz w:val="24"/>
                      <w:szCs w:val="24"/>
                    </w:rPr>
                    <w:t>7.9%</w:t>
                  </w:r>
                </w:p>
              </w:tc>
              <w:tc>
                <w:tcPr>
                  <w:tcW w:w="1350" w:type="dxa"/>
                </w:tcPr>
                <w:p w:rsidR="00335DEC" w:rsidRPr="00535EDD" w:rsidRDefault="00335DEC" w:rsidP="001667C5">
                  <w:pPr>
                    <w:ind w:left="0"/>
                    <w:jc w:val="right"/>
                    <w:rPr>
                      <w:sz w:val="24"/>
                      <w:szCs w:val="24"/>
                    </w:rPr>
                  </w:pPr>
                  <w:r w:rsidRPr="00535EDD">
                    <w:rPr>
                      <w:sz w:val="24"/>
                      <w:szCs w:val="24"/>
                    </w:rPr>
                    <w:t>3</w:t>
                  </w:r>
                </w:p>
              </w:tc>
              <w:tc>
                <w:tcPr>
                  <w:tcW w:w="1080" w:type="dxa"/>
                </w:tcPr>
                <w:p w:rsidR="00335DEC" w:rsidRPr="00535EDD" w:rsidRDefault="00335DEC" w:rsidP="001667C5">
                  <w:pPr>
                    <w:ind w:left="0"/>
                    <w:jc w:val="right"/>
                    <w:rPr>
                      <w:sz w:val="24"/>
                      <w:szCs w:val="24"/>
                    </w:rPr>
                  </w:pPr>
                  <w:r w:rsidRPr="00535EDD">
                    <w:rPr>
                      <w:sz w:val="24"/>
                      <w:szCs w:val="24"/>
                    </w:rPr>
                    <w:t>31</w:t>
                  </w:r>
                </w:p>
              </w:tc>
              <w:tc>
                <w:tcPr>
                  <w:tcW w:w="1350" w:type="dxa"/>
                </w:tcPr>
                <w:p w:rsidR="00335DEC" w:rsidRPr="00535EDD" w:rsidRDefault="00335DEC" w:rsidP="001667C5">
                  <w:pPr>
                    <w:ind w:left="0"/>
                    <w:jc w:val="right"/>
                    <w:rPr>
                      <w:sz w:val="24"/>
                      <w:szCs w:val="24"/>
                    </w:rPr>
                  </w:pPr>
                  <w:r w:rsidRPr="00535EDD">
                    <w:rPr>
                      <w:sz w:val="24"/>
                      <w:szCs w:val="24"/>
                    </w:rPr>
                    <w:t>9.7%</w:t>
                  </w:r>
                </w:p>
              </w:tc>
            </w:tr>
            <w:tr w:rsidR="00335DEC" w:rsidTr="00993E03">
              <w:tc>
                <w:tcPr>
                  <w:tcW w:w="980" w:type="dxa"/>
                </w:tcPr>
                <w:p w:rsidR="00335DEC" w:rsidRPr="00535EDD" w:rsidRDefault="00335DEC" w:rsidP="006A6902">
                  <w:pPr>
                    <w:ind w:left="0"/>
                    <w:rPr>
                      <w:sz w:val="24"/>
                      <w:szCs w:val="24"/>
                    </w:rPr>
                  </w:pPr>
                  <w:r w:rsidRPr="00535EDD">
                    <w:rPr>
                      <w:sz w:val="24"/>
                      <w:szCs w:val="24"/>
                    </w:rPr>
                    <w:t>NE</w:t>
                  </w:r>
                </w:p>
              </w:tc>
              <w:tc>
                <w:tcPr>
                  <w:tcW w:w="1348" w:type="dxa"/>
                </w:tcPr>
                <w:p w:rsidR="00335DEC" w:rsidRPr="00535EDD" w:rsidRDefault="00335DEC" w:rsidP="003F31C1">
                  <w:pPr>
                    <w:ind w:left="0"/>
                    <w:jc w:val="right"/>
                    <w:rPr>
                      <w:sz w:val="24"/>
                      <w:szCs w:val="24"/>
                    </w:rPr>
                  </w:pPr>
                  <w:r w:rsidRPr="00535EDD">
                    <w:rPr>
                      <w:sz w:val="24"/>
                      <w:szCs w:val="24"/>
                    </w:rPr>
                    <w:t>6</w:t>
                  </w:r>
                </w:p>
              </w:tc>
              <w:tc>
                <w:tcPr>
                  <w:tcW w:w="1139" w:type="dxa"/>
                </w:tcPr>
                <w:p w:rsidR="00335DEC" w:rsidRPr="00535EDD" w:rsidRDefault="00674509" w:rsidP="003F31C1">
                  <w:pPr>
                    <w:ind w:left="0"/>
                    <w:jc w:val="right"/>
                    <w:rPr>
                      <w:sz w:val="24"/>
                      <w:szCs w:val="24"/>
                    </w:rPr>
                  </w:pPr>
                  <w:r w:rsidRPr="00535EDD">
                    <w:rPr>
                      <w:sz w:val="24"/>
                      <w:szCs w:val="24"/>
                    </w:rPr>
                    <w:t>79</w:t>
                  </w:r>
                </w:p>
              </w:tc>
              <w:tc>
                <w:tcPr>
                  <w:tcW w:w="1460" w:type="dxa"/>
                </w:tcPr>
                <w:p w:rsidR="00335DEC" w:rsidRPr="00535EDD" w:rsidRDefault="00674509" w:rsidP="003F31C1">
                  <w:pPr>
                    <w:ind w:left="0"/>
                    <w:jc w:val="right"/>
                    <w:rPr>
                      <w:sz w:val="24"/>
                      <w:szCs w:val="24"/>
                    </w:rPr>
                  </w:pPr>
                  <w:r w:rsidRPr="00535EDD">
                    <w:rPr>
                      <w:sz w:val="24"/>
                      <w:szCs w:val="24"/>
                    </w:rPr>
                    <w:t>7.6%</w:t>
                  </w:r>
                </w:p>
              </w:tc>
              <w:tc>
                <w:tcPr>
                  <w:tcW w:w="1350" w:type="dxa"/>
                </w:tcPr>
                <w:p w:rsidR="00335DEC" w:rsidRPr="00535EDD" w:rsidRDefault="00335DEC" w:rsidP="001667C5">
                  <w:pPr>
                    <w:ind w:left="0"/>
                    <w:jc w:val="right"/>
                    <w:rPr>
                      <w:sz w:val="24"/>
                      <w:szCs w:val="24"/>
                    </w:rPr>
                  </w:pPr>
                  <w:r w:rsidRPr="00535EDD">
                    <w:rPr>
                      <w:sz w:val="24"/>
                      <w:szCs w:val="24"/>
                    </w:rPr>
                    <w:t>3</w:t>
                  </w:r>
                </w:p>
              </w:tc>
              <w:tc>
                <w:tcPr>
                  <w:tcW w:w="1080" w:type="dxa"/>
                </w:tcPr>
                <w:p w:rsidR="00335DEC" w:rsidRPr="00535EDD" w:rsidRDefault="00335DEC" w:rsidP="001667C5">
                  <w:pPr>
                    <w:ind w:left="0"/>
                    <w:jc w:val="right"/>
                    <w:rPr>
                      <w:sz w:val="24"/>
                      <w:szCs w:val="24"/>
                    </w:rPr>
                  </w:pPr>
                  <w:r w:rsidRPr="00535EDD">
                    <w:rPr>
                      <w:sz w:val="24"/>
                      <w:szCs w:val="24"/>
                    </w:rPr>
                    <w:t>55</w:t>
                  </w:r>
                </w:p>
              </w:tc>
              <w:tc>
                <w:tcPr>
                  <w:tcW w:w="1350" w:type="dxa"/>
                </w:tcPr>
                <w:p w:rsidR="00335DEC" w:rsidRPr="00535EDD" w:rsidRDefault="00335DEC" w:rsidP="001667C5">
                  <w:pPr>
                    <w:ind w:left="0"/>
                    <w:jc w:val="right"/>
                    <w:rPr>
                      <w:sz w:val="24"/>
                      <w:szCs w:val="24"/>
                    </w:rPr>
                  </w:pPr>
                  <w:r w:rsidRPr="00535EDD">
                    <w:rPr>
                      <w:sz w:val="24"/>
                      <w:szCs w:val="24"/>
                    </w:rPr>
                    <w:t>5.5%</w:t>
                  </w:r>
                </w:p>
              </w:tc>
            </w:tr>
            <w:tr w:rsidR="00335DEC" w:rsidTr="00993E03">
              <w:tc>
                <w:tcPr>
                  <w:tcW w:w="980" w:type="dxa"/>
                </w:tcPr>
                <w:p w:rsidR="00335DEC" w:rsidRPr="00535EDD" w:rsidRDefault="00335DEC" w:rsidP="006A6902">
                  <w:pPr>
                    <w:ind w:left="0"/>
                    <w:rPr>
                      <w:sz w:val="24"/>
                      <w:szCs w:val="24"/>
                    </w:rPr>
                  </w:pPr>
                  <w:r w:rsidRPr="00535EDD">
                    <w:rPr>
                      <w:sz w:val="24"/>
                      <w:szCs w:val="24"/>
                    </w:rPr>
                    <w:t>NW</w:t>
                  </w:r>
                </w:p>
              </w:tc>
              <w:tc>
                <w:tcPr>
                  <w:tcW w:w="1348" w:type="dxa"/>
                </w:tcPr>
                <w:p w:rsidR="00335DEC" w:rsidRPr="00535EDD" w:rsidRDefault="00335DEC" w:rsidP="003F31C1">
                  <w:pPr>
                    <w:ind w:left="0"/>
                    <w:jc w:val="right"/>
                    <w:rPr>
                      <w:sz w:val="24"/>
                      <w:szCs w:val="24"/>
                    </w:rPr>
                  </w:pPr>
                  <w:r w:rsidRPr="00535EDD">
                    <w:rPr>
                      <w:sz w:val="24"/>
                      <w:szCs w:val="24"/>
                    </w:rPr>
                    <w:t>6</w:t>
                  </w:r>
                </w:p>
              </w:tc>
              <w:tc>
                <w:tcPr>
                  <w:tcW w:w="1139" w:type="dxa"/>
                </w:tcPr>
                <w:p w:rsidR="00335DEC" w:rsidRPr="00535EDD" w:rsidRDefault="00674509" w:rsidP="003F31C1">
                  <w:pPr>
                    <w:ind w:left="0"/>
                    <w:jc w:val="right"/>
                    <w:rPr>
                      <w:sz w:val="24"/>
                      <w:szCs w:val="24"/>
                    </w:rPr>
                  </w:pPr>
                  <w:r w:rsidRPr="00535EDD">
                    <w:rPr>
                      <w:sz w:val="24"/>
                      <w:szCs w:val="24"/>
                    </w:rPr>
                    <w:t>49</w:t>
                  </w:r>
                </w:p>
              </w:tc>
              <w:tc>
                <w:tcPr>
                  <w:tcW w:w="1460" w:type="dxa"/>
                </w:tcPr>
                <w:p w:rsidR="00335DEC" w:rsidRPr="00535EDD" w:rsidRDefault="00674509" w:rsidP="003F31C1">
                  <w:pPr>
                    <w:ind w:left="0"/>
                    <w:jc w:val="right"/>
                    <w:rPr>
                      <w:sz w:val="24"/>
                      <w:szCs w:val="24"/>
                    </w:rPr>
                  </w:pPr>
                  <w:r w:rsidRPr="00535EDD">
                    <w:rPr>
                      <w:sz w:val="24"/>
                      <w:szCs w:val="24"/>
                    </w:rPr>
                    <w:t>12.2%</w:t>
                  </w:r>
                </w:p>
              </w:tc>
              <w:tc>
                <w:tcPr>
                  <w:tcW w:w="1350" w:type="dxa"/>
                </w:tcPr>
                <w:p w:rsidR="00335DEC" w:rsidRPr="00535EDD" w:rsidRDefault="00335DEC" w:rsidP="001667C5">
                  <w:pPr>
                    <w:ind w:left="0"/>
                    <w:jc w:val="right"/>
                    <w:rPr>
                      <w:sz w:val="24"/>
                      <w:szCs w:val="24"/>
                    </w:rPr>
                  </w:pPr>
                  <w:r w:rsidRPr="00535EDD">
                    <w:rPr>
                      <w:sz w:val="24"/>
                      <w:szCs w:val="24"/>
                    </w:rPr>
                    <w:t>0</w:t>
                  </w:r>
                </w:p>
              </w:tc>
              <w:tc>
                <w:tcPr>
                  <w:tcW w:w="1080" w:type="dxa"/>
                </w:tcPr>
                <w:p w:rsidR="00335DEC" w:rsidRPr="00535EDD" w:rsidRDefault="00335DEC" w:rsidP="001667C5">
                  <w:pPr>
                    <w:ind w:left="0"/>
                    <w:jc w:val="right"/>
                    <w:rPr>
                      <w:sz w:val="24"/>
                      <w:szCs w:val="24"/>
                    </w:rPr>
                  </w:pPr>
                  <w:r w:rsidRPr="00535EDD">
                    <w:rPr>
                      <w:sz w:val="24"/>
                      <w:szCs w:val="24"/>
                    </w:rPr>
                    <w:t>26</w:t>
                  </w:r>
                </w:p>
              </w:tc>
              <w:tc>
                <w:tcPr>
                  <w:tcW w:w="1350" w:type="dxa"/>
                </w:tcPr>
                <w:p w:rsidR="00335DEC" w:rsidRPr="00535EDD" w:rsidRDefault="00335DEC" w:rsidP="001667C5">
                  <w:pPr>
                    <w:ind w:left="0"/>
                    <w:jc w:val="right"/>
                    <w:rPr>
                      <w:sz w:val="24"/>
                      <w:szCs w:val="24"/>
                    </w:rPr>
                  </w:pPr>
                  <w:r w:rsidRPr="00535EDD">
                    <w:rPr>
                      <w:sz w:val="24"/>
                      <w:szCs w:val="24"/>
                    </w:rPr>
                    <w:t>0</w:t>
                  </w:r>
                </w:p>
              </w:tc>
            </w:tr>
            <w:tr w:rsidR="00335DEC" w:rsidTr="00993E03">
              <w:tc>
                <w:tcPr>
                  <w:tcW w:w="980" w:type="dxa"/>
                </w:tcPr>
                <w:p w:rsidR="00335DEC" w:rsidRPr="00535EDD" w:rsidRDefault="00335DEC" w:rsidP="006A6902">
                  <w:pPr>
                    <w:ind w:left="0"/>
                    <w:rPr>
                      <w:sz w:val="24"/>
                      <w:szCs w:val="24"/>
                    </w:rPr>
                  </w:pPr>
                  <w:r w:rsidRPr="00535EDD">
                    <w:rPr>
                      <w:sz w:val="24"/>
                      <w:szCs w:val="24"/>
                    </w:rPr>
                    <w:t>SE</w:t>
                  </w:r>
                </w:p>
              </w:tc>
              <w:tc>
                <w:tcPr>
                  <w:tcW w:w="1348" w:type="dxa"/>
                </w:tcPr>
                <w:p w:rsidR="00335DEC" w:rsidRPr="00535EDD" w:rsidRDefault="00335DEC" w:rsidP="003F31C1">
                  <w:pPr>
                    <w:ind w:left="0"/>
                    <w:jc w:val="right"/>
                    <w:rPr>
                      <w:sz w:val="24"/>
                      <w:szCs w:val="24"/>
                    </w:rPr>
                  </w:pPr>
                  <w:r w:rsidRPr="00535EDD">
                    <w:rPr>
                      <w:sz w:val="24"/>
                      <w:szCs w:val="24"/>
                    </w:rPr>
                    <w:t>3</w:t>
                  </w:r>
                </w:p>
              </w:tc>
              <w:tc>
                <w:tcPr>
                  <w:tcW w:w="1139" w:type="dxa"/>
                </w:tcPr>
                <w:p w:rsidR="00335DEC" w:rsidRPr="00535EDD" w:rsidRDefault="00674509" w:rsidP="006D325B">
                  <w:pPr>
                    <w:ind w:left="0"/>
                    <w:jc w:val="right"/>
                    <w:rPr>
                      <w:sz w:val="24"/>
                      <w:szCs w:val="24"/>
                    </w:rPr>
                  </w:pPr>
                  <w:r w:rsidRPr="00535EDD">
                    <w:rPr>
                      <w:sz w:val="24"/>
                      <w:szCs w:val="24"/>
                    </w:rPr>
                    <w:t>29</w:t>
                  </w:r>
                </w:p>
              </w:tc>
              <w:tc>
                <w:tcPr>
                  <w:tcW w:w="1460" w:type="dxa"/>
                </w:tcPr>
                <w:p w:rsidR="00335DEC" w:rsidRPr="00535EDD" w:rsidRDefault="00674509" w:rsidP="003F31C1">
                  <w:pPr>
                    <w:ind w:left="0"/>
                    <w:jc w:val="right"/>
                    <w:rPr>
                      <w:sz w:val="24"/>
                      <w:szCs w:val="24"/>
                    </w:rPr>
                  </w:pPr>
                  <w:r w:rsidRPr="00535EDD">
                    <w:rPr>
                      <w:sz w:val="24"/>
                      <w:szCs w:val="24"/>
                    </w:rPr>
                    <w:t>10.3%</w:t>
                  </w:r>
                </w:p>
              </w:tc>
              <w:tc>
                <w:tcPr>
                  <w:tcW w:w="1350" w:type="dxa"/>
                </w:tcPr>
                <w:p w:rsidR="00335DEC" w:rsidRPr="00535EDD" w:rsidRDefault="00335DEC" w:rsidP="001667C5">
                  <w:pPr>
                    <w:ind w:left="0"/>
                    <w:jc w:val="right"/>
                    <w:rPr>
                      <w:sz w:val="24"/>
                      <w:szCs w:val="24"/>
                    </w:rPr>
                  </w:pPr>
                  <w:r w:rsidRPr="00535EDD">
                    <w:rPr>
                      <w:sz w:val="24"/>
                      <w:szCs w:val="24"/>
                    </w:rPr>
                    <w:t>0</w:t>
                  </w:r>
                </w:p>
              </w:tc>
              <w:tc>
                <w:tcPr>
                  <w:tcW w:w="1080" w:type="dxa"/>
                </w:tcPr>
                <w:p w:rsidR="00335DEC" w:rsidRPr="00535EDD" w:rsidRDefault="00335DEC" w:rsidP="001667C5">
                  <w:pPr>
                    <w:ind w:left="0"/>
                    <w:jc w:val="right"/>
                    <w:rPr>
                      <w:sz w:val="24"/>
                      <w:szCs w:val="24"/>
                    </w:rPr>
                  </w:pPr>
                  <w:r w:rsidRPr="00535EDD">
                    <w:rPr>
                      <w:sz w:val="24"/>
                      <w:szCs w:val="24"/>
                    </w:rPr>
                    <w:t>14</w:t>
                  </w:r>
                </w:p>
              </w:tc>
              <w:tc>
                <w:tcPr>
                  <w:tcW w:w="1350" w:type="dxa"/>
                </w:tcPr>
                <w:p w:rsidR="00335DEC" w:rsidRPr="00535EDD" w:rsidRDefault="00335DEC" w:rsidP="001667C5">
                  <w:pPr>
                    <w:ind w:left="0"/>
                    <w:jc w:val="right"/>
                    <w:rPr>
                      <w:sz w:val="24"/>
                      <w:szCs w:val="24"/>
                    </w:rPr>
                  </w:pPr>
                  <w:r w:rsidRPr="00535EDD">
                    <w:rPr>
                      <w:sz w:val="24"/>
                      <w:szCs w:val="24"/>
                    </w:rPr>
                    <w:t>0</w:t>
                  </w:r>
                </w:p>
              </w:tc>
            </w:tr>
            <w:tr w:rsidR="00335DEC" w:rsidTr="00993E03">
              <w:tc>
                <w:tcPr>
                  <w:tcW w:w="980" w:type="dxa"/>
                </w:tcPr>
                <w:p w:rsidR="00335DEC" w:rsidRPr="00535EDD" w:rsidRDefault="00335DEC" w:rsidP="006A6902">
                  <w:pPr>
                    <w:ind w:left="0"/>
                    <w:rPr>
                      <w:sz w:val="24"/>
                      <w:szCs w:val="24"/>
                    </w:rPr>
                  </w:pPr>
                  <w:r w:rsidRPr="00535EDD">
                    <w:rPr>
                      <w:sz w:val="24"/>
                      <w:szCs w:val="24"/>
                    </w:rPr>
                    <w:t>SW</w:t>
                  </w:r>
                </w:p>
              </w:tc>
              <w:tc>
                <w:tcPr>
                  <w:tcW w:w="1348" w:type="dxa"/>
                </w:tcPr>
                <w:p w:rsidR="00335DEC" w:rsidRPr="00535EDD" w:rsidRDefault="00335DEC" w:rsidP="003F31C1">
                  <w:pPr>
                    <w:ind w:left="0"/>
                    <w:jc w:val="right"/>
                    <w:rPr>
                      <w:sz w:val="24"/>
                      <w:szCs w:val="24"/>
                    </w:rPr>
                  </w:pPr>
                  <w:r w:rsidRPr="00535EDD">
                    <w:rPr>
                      <w:sz w:val="24"/>
                      <w:szCs w:val="24"/>
                    </w:rPr>
                    <w:t>9</w:t>
                  </w:r>
                </w:p>
              </w:tc>
              <w:tc>
                <w:tcPr>
                  <w:tcW w:w="1139" w:type="dxa"/>
                </w:tcPr>
                <w:p w:rsidR="00335DEC" w:rsidRPr="00535EDD" w:rsidRDefault="00674509" w:rsidP="006D325B">
                  <w:pPr>
                    <w:ind w:left="0"/>
                    <w:jc w:val="right"/>
                    <w:rPr>
                      <w:sz w:val="24"/>
                      <w:szCs w:val="24"/>
                    </w:rPr>
                  </w:pPr>
                  <w:r w:rsidRPr="00535EDD">
                    <w:rPr>
                      <w:sz w:val="24"/>
                      <w:szCs w:val="24"/>
                    </w:rPr>
                    <w:t>77</w:t>
                  </w:r>
                </w:p>
              </w:tc>
              <w:tc>
                <w:tcPr>
                  <w:tcW w:w="1460" w:type="dxa"/>
                </w:tcPr>
                <w:p w:rsidR="00335DEC" w:rsidRPr="00535EDD" w:rsidRDefault="00674509" w:rsidP="003F31C1">
                  <w:pPr>
                    <w:ind w:left="0"/>
                    <w:jc w:val="right"/>
                    <w:rPr>
                      <w:sz w:val="24"/>
                      <w:szCs w:val="24"/>
                    </w:rPr>
                  </w:pPr>
                  <w:r w:rsidRPr="00535EDD">
                    <w:rPr>
                      <w:sz w:val="24"/>
                      <w:szCs w:val="24"/>
                    </w:rPr>
                    <w:t>11.7%</w:t>
                  </w:r>
                </w:p>
              </w:tc>
              <w:tc>
                <w:tcPr>
                  <w:tcW w:w="1350" w:type="dxa"/>
                </w:tcPr>
                <w:p w:rsidR="00335DEC" w:rsidRPr="00535EDD" w:rsidRDefault="00335DEC" w:rsidP="001667C5">
                  <w:pPr>
                    <w:ind w:left="0"/>
                    <w:jc w:val="right"/>
                    <w:rPr>
                      <w:sz w:val="24"/>
                      <w:szCs w:val="24"/>
                    </w:rPr>
                  </w:pPr>
                  <w:r w:rsidRPr="00535EDD">
                    <w:rPr>
                      <w:sz w:val="24"/>
                      <w:szCs w:val="24"/>
                    </w:rPr>
                    <w:t>9</w:t>
                  </w:r>
                </w:p>
              </w:tc>
              <w:tc>
                <w:tcPr>
                  <w:tcW w:w="1080" w:type="dxa"/>
                </w:tcPr>
                <w:p w:rsidR="00335DEC" w:rsidRPr="00535EDD" w:rsidRDefault="00335DEC" w:rsidP="001667C5">
                  <w:pPr>
                    <w:ind w:left="0"/>
                    <w:jc w:val="right"/>
                    <w:rPr>
                      <w:sz w:val="24"/>
                      <w:szCs w:val="24"/>
                    </w:rPr>
                  </w:pPr>
                  <w:r w:rsidRPr="00535EDD">
                    <w:rPr>
                      <w:sz w:val="24"/>
                      <w:szCs w:val="24"/>
                    </w:rPr>
                    <w:t>22</w:t>
                  </w:r>
                </w:p>
              </w:tc>
              <w:tc>
                <w:tcPr>
                  <w:tcW w:w="1350" w:type="dxa"/>
                </w:tcPr>
                <w:p w:rsidR="00335DEC" w:rsidRPr="00535EDD" w:rsidRDefault="00335DEC" w:rsidP="001667C5">
                  <w:pPr>
                    <w:ind w:left="0"/>
                    <w:jc w:val="right"/>
                    <w:rPr>
                      <w:sz w:val="24"/>
                      <w:szCs w:val="24"/>
                    </w:rPr>
                  </w:pPr>
                  <w:r w:rsidRPr="00535EDD">
                    <w:rPr>
                      <w:sz w:val="24"/>
                      <w:szCs w:val="24"/>
                    </w:rPr>
                    <w:t>40.1%</w:t>
                  </w:r>
                </w:p>
              </w:tc>
            </w:tr>
            <w:tr w:rsidR="00335DEC" w:rsidTr="00993E03">
              <w:tc>
                <w:tcPr>
                  <w:tcW w:w="980" w:type="dxa"/>
                </w:tcPr>
                <w:p w:rsidR="00335DEC" w:rsidRPr="00535EDD" w:rsidRDefault="00335DEC" w:rsidP="006A6902">
                  <w:pPr>
                    <w:ind w:left="0"/>
                    <w:rPr>
                      <w:sz w:val="24"/>
                      <w:szCs w:val="24"/>
                    </w:rPr>
                  </w:pPr>
                  <w:r w:rsidRPr="00535EDD">
                    <w:rPr>
                      <w:sz w:val="24"/>
                      <w:szCs w:val="24"/>
                    </w:rPr>
                    <w:t>Total</w:t>
                  </w:r>
                </w:p>
              </w:tc>
              <w:tc>
                <w:tcPr>
                  <w:tcW w:w="1348" w:type="dxa"/>
                </w:tcPr>
                <w:p w:rsidR="00335DEC" w:rsidRPr="00535EDD" w:rsidRDefault="00335DEC" w:rsidP="003F31C1">
                  <w:pPr>
                    <w:ind w:left="0"/>
                    <w:jc w:val="right"/>
                    <w:rPr>
                      <w:sz w:val="24"/>
                      <w:szCs w:val="24"/>
                    </w:rPr>
                  </w:pPr>
                  <w:r w:rsidRPr="00535EDD">
                    <w:rPr>
                      <w:sz w:val="24"/>
                      <w:szCs w:val="24"/>
                    </w:rPr>
                    <w:t>33</w:t>
                  </w:r>
                </w:p>
              </w:tc>
              <w:tc>
                <w:tcPr>
                  <w:tcW w:w="1139" w:type="dxa"/>
                </w:tcPr>
                <w:p w:rsidR="00335DEC" w:rsidRPr="00535EDD" w:rsidRDefault="00674509" w:rsidP="003F31C1">
                  <w:pPr>
                    <w:ind w:left="0"/>
                    <w:jc w:val="right"/>
                    <w:rPr>
                      <w:sz w:val="24"/>
                      <w:szCs w:val="24"/>
                    </w:rPr>
                  </w:pPr>
                  <w:r w:rsidRPr="00535EDD">
                    <w:rPr>
                      <w:sz w:val="24"/>
                      <w:szCs w:val="24"/>
                    </w:rPr>
                    <w:t>348</w:t>
                  </w:r>
                </w:p>
              </w:tc>
              <w:tc>
                <w:tcPr>
                  <w:tcW w:w="1460" w:type="dxa"/>
                </w:tcPr>
                <w:p w:rsidR="00335DEC" w:rsidRPr="00535EDD" w:rsidRDefault="00674509" w:rsidP="003F31C1">
                  <w:pPr>
                    <w:ind w:left="0"/>
                    <w:jc w:val="right"/>
                    <w:rPr>
                      <w:sz w:val="24"/>
                      <w:szCs w:val="24"/>
                    </w:rPr>
                  </w:pPr>
                  <w:r w:rsidRPr="00535EDD">
                    <w:rPr>
                      <w:sz w:val="24"/>
                      <w:szCs w:val="24"/>
                    </w:rPr>
                    <w:t>9.9%</w:t>
                  </w:r>
                </w:p>
              </w:tc>
              <w:tc>
                <w:tcPr>
                  <w:tcW w:w="1350" w:type="dxa"/>
                </w:tcPr>
                <w:p w:rsidR="00335DEC" w:rsidRPr="00535EDD" w:rsidRDefault="00335DEC" w:rsidP="001667C5">
                  <w:pPr>
                    <w:ind w:left="0"/>
                    <w:jc w:val="right"/>
                    <w:rPr>
                      <w:sz w:val="24"/>
                      <w:szCs w:val="24"/>
                    </w:rPr>
                  </w:pPr>
                  <w:r w:rsidRPr="00535EDD">
                    <w:rPr>
                      <w:sz w:val="24"/>
                      <w:szCs w:val="24"/>
                    </w:rPr>
                    <w:t>15</w:t>
                  </w:r>
                </w:p>
              </w:tc>
              <w:tc>
                <w:tcPr>
                  <w:tcW w:w="1080" w:type="dxa"/>
                </w:tcPr>
                <w:p w:rsidR="00335DEC" w:rsidRPr="00535EDD" w:rsidRDefault="00335DEC" w:rsidP="001667C5">
                  <w:pPr>
                    <w:ind w:left="0"/>
                    <w:jc w:val="right"/>
                    <w:rPr>
                      <w:sz w:val="24"/>
                      <w:szCs w:val="24"/>
                    </w:rPr>
                  </w:pPr>
                  <w:r w:rsidRPr="00535EDD">
                    <w:rPr>
                      <w:sz w:val="24"/>
                      <w:szCs w:val="24"/>
                    </w:rPr>
                    <w:t>148</w:t>
                  </w:r>
                </w:p>
              </w:tc>
              <w:tc>
                <w:tcPr>
                  <w:tcW w:w="1350" w:type="dxa"/>
                </w:tcPr>
                <w:p w:rsidR="00335DEC" w:rsidRPr="00535EDD" w:rsidRDefault="00335DEC" w:rsidP="001667C5">
                  <w:pPr>
                    <w:ind w:left="0"/>
                    <w:jc w:val="right"/>
                    <w:rPr>
                      <w:sz w:val="24"/>
                      <w:szCs w:val="24"/>
                    </w:rPr>
                  </w:pPr>
                  <w:r w:rsidRPr="00535EDD">
                    <w:rPr>
                      <w:sz w:val="24"/>
                      <w:szCs w:val="24"/>
                    </w:rPr>
                    <w:t>10.1%</w:t>
                  </w:r>
                </w:p>
              </w:tc>
            </w:tr>
          </w:tbl>
          <w:p w:rsidR="0092334B" w:rsidRDefault="0092334B" w:rsidP="006A6902">
            <w:pPr>
              <w:ind w:left="0"/>
              <w:rPr>
                <w:b w:val="0"/>
                <w:sz w:val="24"/>
                <w:szCs w:val="24"/>
              </w:rPr>
            </w:pPr>
          </w:p>
          <w:p w:rsidR="0092334B" w:rsidRPr="00134031" w:rsidRDefault="0092334B" w:rsidP="006A6902">
            <w:pPr>
              <w:ind w:left="0"/>
              <w:rPr>
                <w:b w:val="0"/>
                <w:sz w:val="24"/>
                <w:szCs w:val="24"/>
              </w:rPr>
            </w:pPr>
          </w:p>
        </w:tc>
      </w:tr>
      <w:tr w:rsidR="006A6902" w:rsidRPr="00134031" w:rsidTr="0013611E">
        <w:tc>
          <w:tcPr>
            <w:tcW w:w="828" w:type="dxa"/>
            <w:shd w:val="clear" w:color="auto" w:fill="auto"/>
          </w:tcPr>
          <w:p w:rsidR="006A6902" w:rsidRDefault="006A6902" w:rsidP="00730F0B">
            <w:pPr>
              <w:ind w:left="0"/>
              <w:jc w:val="center"/>
              <w:rPr>
                <w:sz w:val="24"/>
                <w:szCs w:val="24"/>
              </w:rPr>
            </w:pPr>
            <w:r>
              <w:rPr>
                <w:sz w:val="24"/>
                <w:szCs w:val="24"/>
              </w:rPr>
              <w:t>Q24</w:t>
            </w:r>
          </w:p>
          <w:p w:rsidR="006A6902" w:rsidRDefault="006A6902" w:rsidP="00730F0B">
            <w:pPr>
              <w:ind w:left="0"/>
              <w:jc w:val="center"/>
              <w:rPr>
                <w:sz w:val="24"/>
                <w:szCs w:val="24"/>
              </w:rPr>
            </w:pPr>
          </w:p>
          <w:p w:rsidR="00AD3B7B" w:rsidRDefault="00AD3B7B" w:rsidP="00730F0B">
            <w:pPr>
              <w:ind w:left="0"/>
              <w:jc w:val="center"/>
              <w:rPr>
                <w:sz w:val="24"/>
                <w:szCs w:val="24"/>
              </w:rPr>
            </w:pPr>
          </w:p>
          <w:p w:rsidR="00AD3B7B" w:rsidRDefault="00AD3B7B" w:rsidP="00730F0B">
            <w:pPr>
              <w:ind w:left="0"/>
              <w:jc w:val="center"/>
              <w:rPr>
                <w:sz w:val="24"/>
                <w:szCs w:val="24"/>
              </w:rPr>
            </w:pPr>
          </w:p>
          <w:p w:rsidR="006A6902" w:rsidRDefault="006A6902" w:rsidP="00730F0B">
            <w:pPr>
              <w:ind w:left="0"/>
              <w:jc w:val="center"/>
              <w:rPr>
                <w:sz w:val="24"/>
                <w:szCs w:val="24"/>
              </w:rPr>
            </w:pPr>
            <w:r>
              <w:rPr>
                <w:sz w:val="24"/>
                <w:szCs w:val="24"/>
              </w:rPr>
              <w:t>A24</w:t>
            </w:r>
          </w:p>
        </w:tc>
        <w:tc>
          <w:tcPr>
            <w:tcW w:w="9468" w:type="dxa"/>
          </w:tcPr>
          <w:p w:rsidR="006A6902" w:rsidRPr="00FC722C" w:rsidRDefault="006A6902" w:rsidP="00730F0B">
            <w:pPr>
              <w:ind w:left="0"/>
              <w:rPr>
                <w:sz w:val="24"/>
                <w:szCs w:val="24"/>
              </w:rPr>
            </w:pPr>
            <w:r w:rsidRPr="00FC722C">
              <w:rPr>
                <w:sz w:val="24"/>
                <w:szCs w:val="24"/>
              </w:rPr>
              <w:t>Page 39.</w:t>
            </w:r>
          </w:p>
          <w:p w:rsidR="006A6902" w:rsidRPr="00FC722C" w:rsidRDefault="006A6902" w:rsidP="00730F0B">
            <w:pPr>
              <w:ind w:left="0"/>
              <w:rPr>
                <w:sz w:val="24"/>
                <w:szCs w:val="24"/>
              </w:rPr>
            </w:pPr>
            <w:r w:rsidRPr="00FC722C">
              <w:rPr>
                <w:sz w:val="24"/>
                <w:szCs w:val="24"/>
              </w:rPr>
              <w:t>What is the average duration of a participant receiving Service Coordination services in days?</w:t>
            </w:r>
            <w:r w:rsidR="00CA2378" w:rsidRPr="00FC722C">
              <w:rPr>
                <w:sz w:val="24"/>
                <w:szCs w:val="24"/>
              </w:rPr>
              <w:t xml:space="preserve"> (SC-LSIC)</w:t>
            </w:r>
          </w:p>
          <w:p w:rsidR="006A6902" w:rsidRDefault="006A6902" w:rsidP="00F2181B">
            <w:pPr>
              <w:tabs>
                <w:tab w:val="left" w:pos="1560"/>
              </w:tabs>
              <w:ind w:left="0"/>
              <w:rPr>
                <w:b w:val="0"/>
                <w:sz w:val="24"/>
                <w:szCs w:val="24"/>
              </w:rPr>
            </w:pPr>
          </w:p>
          <w:p w:rsidR="00E37839" w:rsidRPr="00C34362" w:rsidRDefault="00C34362" w:rsidP="00F2181B">
            <w:pPr>
              <w:ind w:left="0"/>
              <w:rPr>
                <w:b w:val="0"/>
                <w:i/>
                <w:sz w:val="24"/>
                <w:szCs w:val="24"/>
              </w:rPr>
            </w:pPr>
            <w:r w:rsidRPr="00C34362">
              <w:rPr>
                <w:b w:val="0"/>
                <w:i/>
                <w:sz w:val="24"/>
                <w:szCs w:val="24"/>
              </w:rPr>
              <w:t>Average duration of services for BISF Program participants by region is as follows:</w:t>
            </w:r>
          </w:p>
          <w:p w:rsidR="00F2181B" w:rsidRPr="00C34362" w:rsidRDefault="00C34362" w:rsidP="00F2181B">
            <w:pPr>
              <w:ind w:left="0"/>
              <w:rPr>
                <w:b w:val="0"/>
                <w:i/>
                <w:sz w:val="24"/>
                <w:szCs w:val="24"/>
              </w:rPr>
            </w:pPr>
            <w:r w:rsidRPr="00C34362">
              <w:rPr>
                <w:b w:val="0"/>
                <w:i/>
                <w:sz w:val="24"/>
                <w:szCs w:val="24"/>
              </w:rPr>
              <w:t xml:space="preserve">           </w:t>
            </w:r>
            <w:r w:rsidR="00F2181B" w:rsidRPr="00C34362">
              <w:rPr>
                <w:b w:val="0"/>
                <w:i/>
                <w:sz w:val="24"/>
                <w:szCs w:val="24"/>
              </w:rPr>
              <w:t>Metro – 543 days</w:t>
            </w:r>
          </w:p>
          <w:p w:rsidR="00F2181B" w:rsidRPr="00C34362" w:rsidRDefault="00C34362" w:rsidP="00F2181B">
            <w:pPr>
              <w:ind w:left="0"/>
              <w:rPr>
                <w:b w:val="0"/>
                <w:i/>
                <w:sz w:val="24"/>
                <w:szCs w:val="24"/>
              </w:rPr>
            </w:pPr>
            <w:r w:rsidRPr="00C34362">
              <w:rPr>
                <w:b w:val="0"/>
                <w:i/>
                <w:sz w:val="24"/>
                <w:szCs w:val="24"/>
              </w:rPr>
              <w:lastRenderedPageBreak/>
              <w:t xml:space="preserve">           </w:t>
            </w:r>
            <w:r w:rsidR="00F2181B" w:rsidRPr="00C34362">
              <w:rPr>
                <w:b w:val="0"/>
                <w:i/>
                <w:sz w:val="24"/>
                <w:szCs w:val="24"/>
              </w:rPr>
              <w:t>NE – 410 days</w:t>
            </w:r>
          </w:p>
          <w:p w:rsidR="00F2181B" w:rsidRPr="00C34362" w:rsidRDefault="00C34362" w:rsidP="00F2181B">
            <w:pPr>
              <w:ind w:left="0"/>
              <w:rPr>
                <w:b w:val="0"/>
                <w:i/>
                <w:sz w:val="24"/>
                <w:szCs w:val="24"/>
              </w:rPr>
            </w:pPr>
            <w:r w:rsidRPr="00C34362">
              <w:rPr>
                <w:b w:val="0"/>
                <w:i/>
                <w:sz w:val="24"/>
                <w:szCs w:val="24"/>
              </w:rPr>
              <w:t xml:space="preserve">           </w:t>
            </w:r>
            <w:r w:rsidR="00F2181B" w:rsidRPr="00C34362">
              <w:rPr>
                <w:b w:val="0"/>
                <w:i/>
                <w:sz w:val="24"/>
                <w:szCs w:val="24"/>
              </w:rPr>
              <w:t>NW – 421 days</w:t>
            </w:r>
          </w:p>
          <w:p w:rsidR="00F2181B" w:rsidRPr="00C34362" w:rsidRDefault="00C34362" w:rsidP="00F2181B">
            <w:pPr>
              <w:ind w:left="0"/>
              <w:rPr>
                <w:b w:val="0"/>
                <w:i/>
                <w:sz w:val="24"/>
                <w:szCs w:val="24"/>
              </w:rPr>
            </w:pPr>
            <w:r w:rsidRPr="00C34362">
              <w:rPr>
                <w:b w:val="0"/>
                <w:i/>
                <w:sz w:val="24"/>
                <w:szCs w:val="24"/>
              </w:rPr>
              <w:t xml:space="preserve">           </w:t>
            </w:r>
            <w:r w:rsidR="00F2181B" w:rsidRPr="00C34362">
              <w:rPr>
                <w:b w:val="0"/>
                <w:i/>
                <w:sz w:val="24"/>
                <w:szCs w:val="24"/>
              </w:rPr>
              <w:t>SE – 753 days</w:t>
            </w:r>
          </w:p>
          <w:p w:rsidR="00F2181B" w:rsidRPr="00C34362" w:rsidRDefault="00C34362" w:rsidP="00F2181B">
            <w:pPr>
              <w:ind w:left="0"/>
              <w:rPr>
                <w:b w:val="0"/>
                <w:i/>
                <w:sz w:val="24"/>
                <w:szCs w:val="24"/>
              </w:rPr>
            </w:pPr>
            <w:r w:rsidRPr="00C34362">
              <w:rPr>
                <w:b w:val="0"/>
                <w:i/>
                <w:sz w:val="24"/>
                <w:szCs w:val="24"/>
              </w:rPr>
              <w:t xml:space="preserve">           </w:t>
            </w:r>
            <w:r w:rsidR="00F2181B" w:rsidRPr="00C34362">
              <w:rPr>
                <w:b w:val="0"/>
                <w:i/>
                <w:sz w:val="24"/>
                <w:szCs w:val="24"/>
              </w:rPr>
              <w:t>SW – 500 days</w:t>
            </w:r>
          </w:p>
          <w:p w:rsidR="00F2181B" w:rsidRPr="00C34362" w:rsidRDefault="00C34362" w:rsidP="00F2181B">
            <w:pPr>
              <w:tabs>
                <w:tab w:val="left" w:pos="1560"/>
              </w:tabs>
              <w:ind w:left="0"/>
              <w:rPr>
                <w:b w:val="0"/>
                <w:i/>
                <w:sz w:val="24"/>
                <w:szCs w:val="24"/>
              </w:rPr>
            </w:pPr>
            <w:r w:rsidRPr="00C34362">
              <w:rPr>
                <w:b w:val="0"/>
                <w:i/>
                <w:sz w:val="24"/>
                <w:szCs w:val="24"/>
              </w:rPr>
              <w:t xml:space="preserve">           </w:t>
            </w:r>
            <w:r w:rsidR="003621EF" w:rsidRPr="00C34362">
              <w:rPr>
                <w:b w:val="0"/>
                <w:i/>
                <w:sz w:val="24"/>
                <w:szCs w:val="24"/>
              </w:rPr>
              <w:t>Statewide Average: 525 days</w:t>
            </w:r>
          </w:p>
          <w:p w:rsidR="003621EF" w:rsidRPr="00C34362" w:rsidRDefault="003621EF" w:rsidP="00F2181B">
            <w:pPr>
              <w:tabs>
                <w:tab w:val="left" w:pos="1560"/>
              </w:tabs>
              <w:ind w:left="0"/>
              <w:rPr>
                <w:b w:val="0"/>
                <w:i/>
                <w:sz w:val="24"/>
                <w:szCs w:val="24"/>
              </w:rPr>
            </w:pPr>
          </w:p>
          <w:p w:rsidR="003621EF" w:rsidRPr="00C34362" w:rsidRDefault="00854A56" w:rsidP="00F2181B">
            <w:pPr>
              <w:tabs>
                <w:tab w:val="left" w:pos="1560"/>
              </w:tabs>
              <w:ind w:left="0"/>
              <w:rPr>
                <w:b w:val="0"/>
                <w:i/>
                <w:sz w:val="24"/>
                <w:szCs w:val="24"/>
              </w:rPr>
            </w:pPr>
            <w:r w:rsidRPr="00C34362">
              <w:rPr>
                <w:b w:val="0"/>
                <w:i/>
                <w:sz w:val="24"/>
                <w:szCs w:val="24"/>
              </w:rPr>
              <w:t>Program participants remain on the program until their crisis</w:t>
            </w:r>
            <w:r w:rsidR="00C34362" w:rsidRPr="00C34362">
              <w:rPr>
                <w:b w:val="0"/>
                <w:i/>
                <w:sz w:val="24"/>
                <w:szCs w:val="24"/>
              </w:rPr>
              <w:t xml:space="preserve"> has been</w:t>
            </w:r>
            <w:r w:rsidRPr="00C34362">
              <w:rPr>
                <w:b w:val="0"/>
                <w:i/>
                <w:sz w:val="24"/>
                <w:szCs w:val="24"/>
              </w:rPr>
              <w:t xml:space="preserve"> resolved or another payer source has been identified.  In the event that services must be extended beyond one year, Service Coordinators may submit an exception request to the HSD BIPM</w:t>
            </w:r>
            <w:r w:rsidR="00C34362" w:rsidRPr="00C34362">
              <w:rPr>
                <w:b w:val="0"/>
                <w:i/>
                <w:sz w:val="24"/>
                <w:szCs w:val="24"/>
              </w:rPr>
              <w:t xml:space="preserve">, who will review the documentation </w:t>
            </w:r>
            <w:r w:rsidR="00820FDC">
              <w:rPr>
                <w:b w:val="0"/>
                <w:i/>
                <w:sz w:val="24"/>
                <w:szCs w:val="24"/>
              </w:rPr>
              <w:t xml:space="preserve">that </w:t>
            </w:r>
            <w:r w:rsidR="00C34362" w:rsidRPr="00C34362">
              <w:rPr>
                <w:b w:val="0"/>
                <w:i/>
                <w:sz w:val="24"/>
                <w:szCs w:val="24"/>
              </w:rPr>
              <w:t>support</w:t>
            </w:r>
            <w:r w:rsidR="00820FDC">
              <w:rPr>
                <w:b w:val="0"/>
                <w:i/>
                <w:sz w:val="24"/>
                <w:szCs w:val="24"/>
              </w:rPr>
              <w:t>s the request for</w:t>
            </w:r>
            <w:r w:rsidR="00C34362" w:rsidRPr="00C34362">
              <w:rPr>
                <w:b w:val="0"/>
                <w:i/>
                <w:sz w:val="24"/>
                <w:szCs w:val="24"/>
              </w:rPr>
              <w:t xml:space="preserve"> extended services</w:t>
            </w:r>
            <w:r w:rsidR="00820FDC">
              <w:rPr>
                <w:b w:val="0"/>
                <w:i/>
                <w:sz w:val="24"/>
                <w:szCs w:val="24"/>
              </w:rPr>
              <w:t>.  The BIPM will then</w:t>
            </w:r>
            <w:r w:rsidR="00C34362" w:rsidRPr="00C34362">
              <w:rPr>
                <w:b w:val="0"/>
                <w:i/>
                <w:sz w:val="24"/>
                <w:szCs w:val="24"/>
              </w:rPr>
              <w:t xml:space="preserve"> issue a written approval or denial.</w:t>
            </w:r>
            <w:r w:rsidRPr="00C34362">
              <w:rPr>
                <w:b w:val="0"/>
                <w:i/>
                <w:sz w:val="24"/>
                <w:szCs w:val="24"/>
              </w:rPr>
              <w:t xml:space="preserve"> </w:t>
            </w:r>
          </w:p>
          <w:p w:rsidR="00F2181B" w:rsidRDefault="00F2181B" w:rsidP="00F2181B">
            <w:pPr>
              <w:tabs>
                <w:tab w:val="left" w:pos="1560"/>
              </w:tabs>
              <w:ind w:left="0"/>
              <w:rPr>
                <w:b w:val="0"/>
                <w:sz w:val="24"/>
                <w:szCs w:val="24"/>
              </w:rPr>
            </w:pPr>
          </w:p>
        </w:tc>
      </w:tr>
      <w:tr w:rsidR="006A6902" w:rsidRPr="00134031" w:rsidTr="00C70D9E">
        <w:tc>
          <w:tcPr>
            <w:tcW w:w="828" w:type="dxa"/>
            <w:shd w:val="clear" w:color="auto" w:fill="auto"/>
          </w:tcPr>
          <w:p w:rsidR="006A6902" w:rsidRDefault="006A6902" w:rsidP="00730F0B">
            <w:pPr>
              <w:ind w:left="0"/>
              <w:jc w:val="center"/>
              <w:rPr>
                <w:sz w:val="24"/>
                <w:szCs w:val="24"/>
              </w:rPr>
            </w:pPr>
            <w:r>
              <w:rPr>
                <w:sz w:val="24"/>
                <w:szCs w:val="24"/>
              </w:rPr>
              <w:lastRenderedPageBreak/>
              <w:t>Q25</w:t>
            </w:r>
          </w:p>
          <w:p w:rsidR="006A6902" w:rsidRDefault="006A6902" w:rsidP="00730F0B">
            <w:pPr>
              <w:ind w:left="0"/>
              <w:jc w:val="center"/>
              <w:rPr>
                <w:sz w:val="24"/>
                <w:szCs w:val="24"/>
              </w:rPr>
            </w:pPr>
          </w:p>
          <w:p w:rsidR="006A6902" w:rsidRDefault="006A6902" w:rsidP="00730F0B">
            <w:pPr>
              <w:ind w:left="0"/>
              <w:jc w:val="center"/>
              <w:rPr>
                <w:sz w:val="24"/>
                <w:szCs w:val="24"/>
              </w:rPr>
            </w:pPr>
          </w:p>
          <w:p w:rsidR="006A6902" w:rsidRDefault="006A6902" w:rsidP="00730F0B">
            <w:pPr>
              <w:ind w:left="0"/>
              <w:jc w:val="center"/>
              <w:rPr>
                <w:sz w:val="24"/>
                <w:szCs w:val="24"/>
              </w:rPr>
            </w:pPr>
            <w:r>
              <w:rPr>
                <w:sz w:val="24"/>
                <w:szCs w:val="24"/>
              </w:rPr>
              <w:t>A25</w:t>
            </w:r>
          </w:p>
        </w:tc>
        <w:tc>
          <w:tcPr>
            <w:tcW w:w="9468" w:type="dxa"/>
            <w:shd w:val="clear" w:color="auto" w:fill="auto"/>
          </w:tcPr>
          <w:p w:rsidR="006A6902" w:rsidRPr="00FC722C" w:rsidRDefault="006A6902" w:rsidP="00730F0B">
            <w:pPr>
              <w:ind w:left="0"/>
              <w:rPr>
                <w:sz w:val="24"/>
                <w:szCs w:val="24"/>
              </w:rPr>
            </w:pPr>
            <w:r w:rsidRPr="00FC722C">
              <w:rPr>
                <w:sz w:val="24"/>
                <w:szCs w:val="24"/>
              </w:rPr>
              <w:t>Page 39.</w:t>
            </w:r>
          </w:p>
          <w:p w:rsidR="006A6902" w:rsidRPr="00FC722C" w:rsidRDefault="006A6902" w:rsidP="00730F0B">
            <w:pPr>
              <w:ind w:left="0"/>
              <w:rPr>
                <w:sz w:val="24"/>
                <w:szCs w:val="24"/>
              </w:rPr>
            </w:pPr>
            <w:r w:rsidRPr="00FC722C">
              <w:rPr>
                <w:sz w:val="24"/>
                <w:szCs w:val="24"/>
              </w:rPr>
              <w:t>What is the average hourly utilization per participant of Service Coordination?</w:t>
            </w:r>
            <w:r w:rsidR="00CA2378" w:rsidRPr="00FC722C">
              <w:rPr>
                <w:sz w:val="24"/>
                <w:szCs w:val="24"/>
              </w:rPr>
              <w:t xml:space="preserve"> (SC-LSIC)</w:t>
            </w:r>
          </w:p>
          <w:p w:rsidR="006A6902" w:rsidRDefault="006A6902" w:rsidP="00730F0B">
            <w:pPr>
              <w:ind w:left="0"/>
              <w:rPr>
                <w:b w:val="0"/>
                <w:sz w:val="24"/>
                <w:szCs w:val="24"/>
              </w:rPr>
            </w:pPr>
          </w:p>
          <w:p w:rsidR="001667C5" w:rsidRPr="00FC722C" w:rsidRDefault="009B3C35" w:rsidP="00730F0B">
            <w:pPr>
              <w:ind w:left="0"/>
              <w:rPr>
                <w:b w:val="0"/>
                <w:i/>
                <w:sz w:val="24"/>
                <w:szCs w:val="24"/>
              </w:rPr>
            </w:pPr>
            <w:r w:rsidRPr="00FC722C">
              <w:rPr>
                <w:b w:val="0"/>
                <w:i/>
                <w:sz w:val="24"/>
                <w:szCs w:val="24"/>
              </w:rPr>
              <w:t>The following figu</w:t>
            </w:r>
            <w:r w:rsidR="00820FDC">
              <w:rPr>
                <w:b w:val="0"/>
                <w:i/>
                <w:sz w:val="24"/>
                <w:szCs w:val="24"/>
              </w:rPr>
              <w:t xml:space="preserve">res combine SC and LSC services (again, fewer than 40% of </w:t>
            </w:r>
            <w:r w:rsidR="009A6E7B">
              <w:rPr>
                <w:b w:val="0"/>
                <w:i/>
                <w:sz w:val="24"/>
                <w:szCs w:val="24"/>
              </w:rPr>
              <w:t>individuals enrolled actually receive LSC services)</w:t>
            </w:r>
            <w:r w:rsidR="00123249">
              <w:rPr>
                <w:b w:val="0"/>
                <w:i/>
                <w:sz w:val="24"/>
                <w:szCs w:val="24"/>
              </w:rPr>
              <w:t xml:space="preserve"> and some participants require greater levels of assistance than others</w:t>
            </w:r>
            <w:r w:rsidRPr="00FC722C">
              <w:rPr>
                <w:b w:val="0"/>
                <w:i/>
                <w:sz w:val="24"/>
                <w:szCs w:val="24"/>
              </w:rPr>
              <w:t>:</w:t>
            </w:r>
          </w:p>
          <w:p w:rsidR="001667C5" w:rsidRDefault="001667C5" w:rsidP="00730F0B">
            <w:pPr>
              <w:ind w:left="0"/>
              <w:rPr>
                <w:b w:val="0"/>
                <w:sz w:val="24"/>
                <w:szCs w:val="24"/>
              </w:rPr>
            </w:pPr>
          </w:p>
          <w:tbl>
            <w:tblPr>
              <w:tblW w:w="0" w:type="auto"/>
              <w:tblCellMar>
                <w:left w:w="0" w:type="dxa"/>
                <w:right w:w="0" w:type="dxa"/>
              </w:tblCellMar>
              <w:tblLook w:val="04A0" w:firstRow="1" w:lastRow="0" w:firstColumn="1" w:lastColumn="0" w:noHBand="0" w:noVBand="1"/>
            </w:tblPr>
            <w:tblGrid>
              <w:gridCol w:w="1578"/>
              <w:gridCol w:w="1301"/>
              <w:gridCol w:w="2403"/>
              <w:gridCol w:w="1301"/>
              <w:gridCol w:w="2340"/>
            </w:tblGrid>
            <w:tr w:rsidR="002C14CB" w:rsidTr="00D16479">
              <w:tc>
                <w:tcPr>
                  <w:tcW w:w="15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C14CB" w:rsidRDefault="002C14CB">
                  <w:pPr>
                    <w:rPr>
                      <w:sz w:val="24"/>
                      <w:szCs w:val="24"/>
                    </w:rPr>
                  </w:pPr>
                </w:p>
              </w:tc>
              <w:tc>
                <w:tcPr>
                  <w:tcW w:w="3704"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C14CB" w:rsidRDefault="002C14CB">
                  <w:pPr>
                    <w:jc w:val="center"/>
                    <w:rPr>
                      <w:sz w:val="24"/>
                      <w:szCs w:val="24"/>
                    </w:rPr>
                  </w:pPr>
                  <w:r>
                    <w:rPr>
                      <w:sz w:val="24"/>
                      <w:szCs w:val="24"/>
                    </w:rPr>
                    <w:t>FY14</w:t>
                  </w:r>
                </w:p>
              </w:tc>
              <w:tc>
                <w:tcPr>
                  <w:tcW w:w="351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C14CB" w:rsidRDefault="002C14CB">
                  <w:pPr>
                    <w:jc w:val="center"/>
                    <w:rPr>
                      <w:sz w:val="24"/>
                      <w:szCs w:val="24"/>
                    </w:rPr>
                  </w:pPr>
                  <w:r>
                    <w:rPr>
                      <w:sz w:val="24"/>
                      <w:szCs w:val="24"/>
                    </w:rPr>
                    <w:t>FY15</w:t>
                  </w:r>
                </w:p>
              </w:tc>
            </w:tr>
            <w:tr w:rsidR="002C14CB" w:rsidTr="00D16479">
              <w:tc>
                <w:tcPr>
                  <w:tcW w:w="15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C14CB" w:rsidRDefault="002C14CB">
                  <w:pPr>
                    <w:rPr>
                      <w:sz w:val="24"/>
                      <w:szCs w:val="24"/>
                    </w:rPr>
                  </w:pPr>
                </w:p>
              </w:tc>
              <w:tc>
                <w:tcPr>
                  <w:tcW w:w="1301" w:type="dxa"/>
                  <w:tcBorders>
                    <w:top w:val="nil"/>
                    <w:left w:val="nil"/>
                    <w:bottom w:val="single" w:sz="8" w:space="0" w:color="auto"/>
                    <w:right w:val="single" w:sz="8" w:space="0" w:color="auto"/>
                  </w:tcBorders>
                  <w:tcMar>
                    <w:top w:w="0" w:type="dxa"/>
                    <w:left w:w="108" w:type="dxa"/>
                    <w:bottom w:w="0" w:type="dxa"/>
                    <w:right w:w="108" w:type="dxa"/>
                  </w:tcMar>
                  <w:hideMark/>
                </w:tcPr>
                <w:p w:rsidR="002C14CB" w:rsidRDefault="002C14CB" w:rsidP="002C14CB">
                  <w:pPr>
                    <w:ind w:left="0"/>
                    <w:rPr>
                      <w:sz w:val="24"/>
                      <w:szCs w:val="24"/>
                    </w:rPr>
                  </w:pPr>
                  <w:r>
                    <w:rPr>
                      <w:sz w:val="24"/>
                      <w:szCs w:val="24"/>
                    </w:rPr>
                    <w:t># in Service</w:t>
                  </w:r>
                </w:p>
              </w:tc>
              <w:tc>
                <w:tcPr>
                  <w:tcW w:w="2403" w:type="dxa"/>
                  <w:tcBorders>
                    <w:top w:val="nil"/>
                    <w:left w:val="nil"/>
                    <w:bottom w:val="single" w:sz="8" w:space="0" w:color="auto"/>
                    <w:right w:val="single" w:sz="8" w:space="0" w:color="auto"/>
                  </w:tcBorders>
                  <w:tcMar>
                    <w:top w:w="0" w:type="dxa"/>
                    <w:left w:w="108" w:type="dxa"/>
                    <w:bottom w:w="0" w:type="dxa"/>
                    <w:right w:w="108" w:type="dxa"/>
                  </w:tcMar>
                  <w:hideMark/>
                </w:tcPr>
                <w:p w:rsidR="00D16479" w:rsidRDefault="002C14CB" w:rsidP="002C14CB">
                  <w:pPr>
                    <w:ind w:left="0"/>
                    <w:rPr>
                      <w:sz w:val="24"/>
                      <w:szCs w:val="24"/>
                    </w:rPr>
                  </w:pPr>
                  <w:r>
                    <w:rPr>
                      <w:sz w:val="24"/>
                      <w:szCs w:val="24"/>
                    </w:rPr>
                    <w:t xml:space="preserve">Avg. Duration of </w:t>
                  </w:r>
                </w:p>
                <w:p w:rsidR="00D16479" w:rsidRDefault="002C14CB" w:rsidP="002C14CB">
                  <w:pPr>
                    <w:ind w:left="0"/>
                    <w:rPr>
                      <w:sz w:val="24"/>
                      <w:szCs w:val="24"/>
                    </w:rPr>
                  </w:pPr>
                  <w:r>
                    <w:rPr>
                      <w:sz w:val="24"/>
                      <w:szCs w:val="24"/>
                    </w:rPr>
                    <w:t xml:space="preserve">SC-LSC visits (hrs.) </w:t>
                  </w:r>
                </w:p>
                <w:p w:rsidR="002C14CB" w:rsidRDefault="002C14CB" w:rsidP="00D16479">
                  <w:pPr>
                    <w:ind w:left="0"/>
                    <w:rPr>
                      <w:sz w:val="24"/>
                      <w:szCs w:val="24"/>
                    </w:rPr>
                  </w:pPr>
                  <w:r>
                    <w:rPr>
                      <w:sz w:val="24"/>
                      <w:szCs w:val="24"/>
                    </w:rPr>
                    <w:t>(</w:t>
                  </w:r>
                  <w:r w:rsidR="00D16479">
                    <w:rPr>
                      <w:sz w:val="24"/>
                      <w:szCs w:val="24"/>
                    </w:rPr>
                    <w:t xml:space="preserve">per </w:t>
                  </w:r>
                  <w:r>
                    <w:rPr>
                      <w:sz w:val="24"/>
                      <w:szCs w:val="24"/>
                    </w:rPr>
                    <w:t>billable contact)</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rsidR="002C14CB" w:rsidRDefault="002C14CB" w:rsidP="002C14CB">
                  <w:pPr>
                    <w:ind w:left="0"/>
                    <w:rPr>
                      <w:sz w:val="24"/>
                      <w:szCs w:val="24"/>
                    </w:rPr>
                  </w:pPr>
                  <w:r>
                    <w:rPr>
                      <w:sz w:val="24"/>
                      <w:szCs w:val="24"/>
                    </w:rPr>
                    <w:t># in Service</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D16479" w:rsidRDefault="002C14CB" w:rsidP="00D16479">
                  <w:pPr>
                    <w:ind w:left="0"/>
                    <w:rPr>
                      <w:sz w:val="24"/>
                      <w:szCs w:val="24"/>
                    </w:rPr>
                  </w:pPr>
                  <w:r>
                    <w:rPr>
                      <w:sz w:val="24"/>
                      <w:szCs w:val="24"/>
                    </w:rPr>
                    <w:t xml:space="preserve">Avg. Duration of </w:t>
                  </w:r>
                </w:p>
                <w:p w:rsidR="00D16479" w:rsidRDefault="002C14CB" w:rsidP="00D16479">
                  <w:pPr>
                    <w:ind w:left="0"/>
                    <w:rPr>
                      <w:sz w:val="24"/>
                      <w:szCs w:val="24"/>
                    </w:rPr>
                  </w:pPr>
                  <w:r>
                    <w:rPr>
                      <w:sz w:val="24"/>
                      <w:szCs w:val="24"/>
                    </w:rPr>
                    <w:t xml:space="preserve">SC-LSC visits (hrs.) </w:t>
                  </w:r>
                </w:p>
                <w:p w:rsidR="002C14CB" w:rsidRDefault="003C3159" w:rsidP="00D16479">
                  <w:pPr>
                    <w:ind w:left="0"/>
                    <w:rPr>
                      <w:sz w:val="24"/>
                      <w:szCs w:val="24"/>
                    </w:rPr>
                  </w:pPr>
                  <w:r>
                    <w:rPr>
                      <w:sz w:val="24"/>
                      <w:szCs w:val="24"/>
                    </w:rPr>
                    <w:t>(</w:t>
                  </w:r>
                  <w:r w:rsidR="00D16479">
                    <w:rPr>
                      <w:sz w:val="24"/>
                      <w:szCs w:val="24"/>
                    </w:rPr>
                    <w:t xml:space="preserve">per </w:t>
                  </w:r>
                  <w:r>
                    <w:rPr>
                      <w:sz w:val="24"/>
                      <w:szCs w:val="24"/>
                    </w:rPr>
                    <w:t>billable contact</w:t>
                  </w:r>
                  <w:r w:rsidR="002C14CB">
                    <w:rPr>
                      <w:sz w:val="24"/>
                      <w:szCs w:val="24"/>
                    </w:rPr>
                    <w:t>)</w:t>
                  </w:r>
                </w:p>
              </w:tc>
            </w:tr>
            <w:tr w:rsidR="002C14CB" w:rsidTr="00D16479">
              <w:tc>
                <w:tcPr>
                  <w:tcW w:w="15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14CB" w:rsidRDefault="002C14CB">
                  <w:pPr>
                    <w:rPr>
                      <w:sz w:val="24"/>
                      <w:szCs w:val="24"/>
                    </w:rPr>
                  </w:pPr>
                  <w:r>
                    <w:rPr>
                      <w:sz w:val="24"/>
                      <w:szCs w:val="24"/>
                    </w:rPr>
                    <w:t>Metro</w:t>
                  </w:r>
                </w:p>
              </w:tc>
              <w:tc>
                <w:tcPr>
                  <w:tcW w:w="1301" w:type="dxa"/>
                  <w:tcBorders>
                    <w:top w:val="nil"/>
                    <w:left w:val="nil"/>
                    <w:bottom w:val="single" w:sz="8" w:space="0" w:color="auto"/>
                    <w:right w:val="single" w:sz="8" w:space="0" w:color="auto"/>
                  </w:tcBorders>
                  <w:tcMar>
                    <w:top w:w="0" w:type="dxa"/>
                    <w:left w:w="108" w:type="dxa"/>
                    <w:bottom w:w="0" w:type="dxa"/>
                    <w:right w:w="108" w:type="dxa"/>
                  </w:tcMar>
                  <w:hideMark/>
                </w:tcPr>
                <w:p w:rsidR="002C14CB" w:rsidRDefault="002C14CB">
                  <w:pPr>
                    <w:jc w:val="center"/>
                    <w:rPr>
                      <w:sz w:val="24"/>
                      <w:szCs w:val="24"/>
                    </w:rPr>
                  </w:pPr>
                  <w:r>
                    <w:rPr>
                      <w:sz w:val="24"/>
                      <w:szCs w:val="24"/>
                    </w:rPr>
                    <w:t>114</w:t>
                  </w:r>
                </w:p>
              </w:tc>
              <w:tc>
                <w:tcPr>
                  <w:tcW w:w="2403" w:type="dxa"/>
                  <w:tcBorders>
                    <w:top w:val="nil"/>
                    <w:left w:val="nil"/>
                    <w:bottom w:val="single" w:sz="8" w:space="0" w:color="auto"/>
                    <w:right w:val="single" w:sz="8" w:space="0" w:color="auto"/>
                  </w:tcBorders>
                  <w:tcMar>
                    <w:top w:w="0" w:type="dxa"/>
                    <w:left w:w="108" w:type="dxa"/>
                    <w:bottom w:w="0" w:type="dxa"/>
                    <w:right w:w="108" w:type="dxa"/>
                  </w:tcMar>
                </w:tcPr>
                <w:p w:rsidR="002C14CB" w:rsidRPr="003C3159" w:rsidRDefault="00587296">
                  <w:pPr>
                    <w:jc w:val="center"/>
                    <w:rPr>
                      <w:sz w:val="24"/>
                      <w:szCs w:val="24"/>
                    </w:rPr>
                  </w:pPr>
                  <w:r>
                    <w:rPr>
                      <w:sz w:val="24"/>
                      <w:szCs w:val="24"/>
                    </w:rPr>
                    <w:t>0.60</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rsidR="002C14CB" w:rsidRDefault="002C14CB">
                  <w:pPr>
                    <w:jc w:val="center"/>
                    <w:rPr>
                      <w:sz w:val="24"/>
                      <w:szCs w:val="24"/>
                    </w:rPr>
                  </w:pPr>
                  <w:r>
                    <w:rPr>
                      <w:sz w:val="24"/>
                      <w:szCs w:val="24"/>
                    </w:rPr>
                    <w:t>92</w:t>
                  </w: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2C14CB" w:rsidRPr="003C3159" w:rsidRDefault="00587296">
                  <w:pPr>
                    <w:jc w:val="center"/>
                    <w:rPr>
                      <w:sz w:val="24"/>
                      <w:szCs w:val="24"/>
                    </w:rPr>
                  </w:pPr>
                  <w:r>
                    <w:rPr>
                      <w:sz w:val="24"/>
                      <w:szCs w:val="24"/>
                    </w:rPr>
                    <w:t>0.85</w:t>
                  </w:r>
                </w:p>
              </w:tc>
            </w:tr>
            <w:tr w:rsidR="002C14CB" w:rsidTr="00D16479">
              <w:tc>
                <w:tcPr>
                  <w:tcW w:w="15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14CB" w:rsidRDefault="002C14CB">
                  <w:pPr>
                    <w:rPr>
                      <w:sz w:val="24"/>
                      <w:szCs w:val="24"/>
                    </w:rPr>
                  </w:pPr>
                  <w:r>
                    <w:rPr>
                      <w:sz w:val="24"/>
                      <w:szCs w:val="24"/>
                    </w:rPr>
                    <w:t>NE</w:t>
                  </w:r>
                </w:p>
              </w:tc>
              <w:tc>
                <w:tcPr>
                  <w:tcW w:w="1301" w:type="dxa"/>
                  <w:tcBorders>
                    <w:top w:val="nil"/>
                    <w:left w:val="nil"/>
                    <w:bottom w:val="single" w:sz="8" w:space="0" w:color="auto"/>
                    <w:right w:val="single" w:sz="8" w:space="0" w:color="auto"/>
                  </w:tcBorders>
                  <w:tcMar>
                    <w:top w:w="0" w:type="dxa"/>
                    <w:left w:w="108" w:type="dxa"/>
                    <w:bottom w:w="0" w:type="dxa"/>
                    <w:right w:w="108" w:type="dxa"/>
                  </w:tcMar>
                  <w:hideMark/>
                </w:tcPr>
                <w:p w:rsidR="002C14CB" w:rsidRDefault="002C14CB">
                  <w:pPr>
                    <w:jc w:val="center"/>
                    <w:rPr>
                      <w:sz w:val="24"/>
                      <w:szCs w:val="24"/>
                    </w:rPr>
                  </w:pPr>
                  <w:r>
                    <w:rPr>
                      <w:sz w:val="24"/>
                      <w:szCs w:val="24"/>
                    </w:rPr>
                    <w:t>79</w:t>
                  </w:r>
                </w:p>
              </w:tc>
              <w:tc>
                <w:tcPr>
                  <w:tcW w:w="2403" w:type="dxa"/>
                  <w:tcBorders>
                    <w:top w:val="nil"/>
                    <w:left w:val="nil"/>
                    <w:bottom w:val="single" w:sz="8" w:space="0" w:color="auto"/>
                    <w:right w:val="single" w:sz="8" w:space="0" w:color="auto"/>
                  </w:tcBorders>
                  <w:tcMar>
                    <w:top w:w="0" w:type="dxa"/>
                    <w:left w:w="108" w:type="dxa"/>
                    <w:bottom w:w="0" w:type="dxa"/>
                    <w:right w:w="108" w:type="dxa"/>
                  </w:tcMar>
                </w:tcPr>
                <w:p w:rsidR="002C14CB" w:rsidRPr="003C3159" w:rsidRDefault="00587296">
                  <w:pPr>
                    <w:jc w:val="center"/>
                    <w:rPr>
                      <w:sz w:val="24"/>
                      <w:szCs w:val="24"/>
                    </w:rPr>
                  </w:pPr>
                  <w:r>
                    <w:rPr>
                      <w:sz w:val="24"/>
                      <w:szCs w:val="24"/>
                    </w:rPr>
                    <w:t>0.75</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rsidR="002C14CB" w:rsidRDefault="002C14CB">
                  <w:pPr>
                    <w:jc w:val="center"/>
                    <w:rPr>
                      <w:sz w:val="24"/>
                      <w:szCs w:val="24"/>
                    </w:rPr>
                  </w:pPr>
                  <w:r>
                    <w:rPr>
                      <w:sz w:val="24"/>
                      <w:szCs w:val="24"/>
                    </w:rPr>
                    <w:t>65</w:t>
                  </w: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2C14CB" w:rsidRPr="003C3159" w:rsidRDefault="00587296">
                  <w:pPr>
                    <w:jc w:val="center"/>
                    <w:rPr>
                      <w:sz w:val="24"/>
                      <w:szCs w:val="24"/>
                    </w:rPr>
                  </w:pPr>
                  <w:r>
                    <w:rPr>
                      <w:sz w:val="24"/>
                      <w:szCs w:val="24"/>
                    </w:rPr>
                    <w:t>0.79</w:t>
                  </w:r>
                </w:p>
              </w:tc>
            </w:tr>
            <w:tr w:rsidR="002C14CB" w:rsidTr="00D16479">
              <w:tc>
                <w:tcPr>
                  <w:tcW w:w="15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14CB" w:rsidRDefault="002C14CB">
                  <w:pPr>
                    <w:rPr>
                      <w:sz w:val="24"/>
                      <w:szCs w:val="24"/>
                    </w:rPr>
                  </w:pPr>
                  <w:r>
                    <w:rPr>
                      <w:sz w:val="24"/>
                      <w:szCs w:val="24"/>
                    </w:rPr>
                    <w:t>NW</w:t>
                  </w:r>
                </w:p>
              </w:tc>
              <w:tc>
                <w:tcPr>
                  <w:tcW w:w="1301" w:type="dxa"/>
                  <w:tcBorders>
                    <w:top w:val="nil"/>
                    <w:left w:val="nil"/>
                    <w:bottom w:val="single" w:sz="8" w:space="0" w:color="auto"/>
                    <w:right w:val="single" w:sz="8" w:space="0" w:color="auto"/>
                  </w:tcBorders>
                  <w:tcMar>
                    <w:top w:w="0" w:type="dxa"/>
                    <w:left w:w="108" w:type="dxa"/>
                    <w:bottom w:w="0" w:type="dxa"/>
                    <w:right w:w="108" w:type="dxa"/>
                  </w:tcMar>
                  <w:hideMark/>
                </w:tcPr>
                <w:p w:rsidR="002C14CB" w:rsidRDefault="002C14CB">
                  <w:pPr>
                    <w:jc w:val="center"/>
                    <w:rPr>
                      <w:sz w:val="24"/>
                      <w:szCs w:val="24"/>
                    </w:rPr>
                  </w:pPr>
                  <w:r>
                    <w:rPr>
                      <w:sz w:val="24"/>
                      <w:szCs w:val="24"/>
                    </w:rPr>
                    <w:t>49</w:t>
                  </w:r>
                </w:p>
              </w:tc>
              <w:tc>
                <w:tcPr>
                  <w:tcW w:w="2403" w:type="dxa"/>
                  <w:tcBorders>
                    <w:top w:val="nil"/>
                    <w:left w:val="nil"/>
                    <w:bottom w:val="single" w:sz="8" w:space="0" w:color="auto"/>
                    <w:right w:val="single" w:sz="8" w:space="0" w:color="auto"/>
                  </w:tcBorders>
                  <w:tcMar>
                    <w:top w:w="0" w:type="dxa"/>
                    <w:left w:w="108" w:type="dxa"/>
                    <w:bottom w:w="0" w:type="dxa"/>
                    <w:right w:w="108" w:type="dxa"/>
                  </w:tcMar>
                </w:tcPr>
                <w:p w:rsidR="002C14CB" w:rsidRPr="003C3159" w:rsidRDefault="00587296">
                  <w:pPr>
                    <w:jc w:val="center"/>
                    <w:rPr>
                      <w:sz w:val="24"/>
                      <w:szCs w:val="24"/>
                    </w:rPr>
                  </w:pPr>
                  <w:r>
                    <w:rPr>
                      <w:sz w:val="24"/>
                      <w:szCs w:val="24"/>
                    </w:rPr>
                    <w:t>0.65</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rsidR="002C14CB" w:rsidRDefault="002C14CB">
                  <w:pPr>
                    <w:jc w:val="center"/>
                    <w:rPr>
                      <w:sz w:val="24"/>
                      <w:szCs w:val="24"/>
                    </w:rPr>
                  </w:pPr>
                  <w:r>
                    <w:rPr>
                      <w:sz w:val="24"/>
                      <w:szCs w:val="24"/>
                    </w:rPr>
                    <w:t>42</w:t>
                  </w: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2C14CB" w:rsidRPr="003C3159" w:rsidRDefault="00587296">
                  <w:pPr>
                    <w:jc w:val="center"/>
                    <w:rPr>
                      <w:sz w:val="24"/>
                      <w:szCs w:val="24"/>
                    </w:rPr>
                  </w:pPr>
                  <w:r>
                    <w:rPr>
                      <w:sz w:val="24"/>
                      <w:szCs w:val="24"/>
                    </w:rPr>
                    <w:t>1.25</w:t>
                  </w:r>
                </w:p>
              </w:tc>
            </w:tr>
            <w:tr w:rsidR="002C14CB" w:rsidTr="00D16479">
              <w:tc>
                <w:tcPr>
                  <w:tcW w:w="15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14CB" w:rsidRDefault="002C14CB">
                  <w:pPr>
                    <w:rPr>
                      <w:sz w:val="24"/>
                      <w:szCs w:val="24"/>
                    </w:rPr>
                  </w:pPr>
                  <w:r>
                    <w:rPr>
                      <w:sz w:val="24"/>
                      <w:szCs w:val="24"/>
                    </w:rPr>
                    <w:t>SE</w:t>
                  </w:r>
                </w:p>
              </w:tc>
              <w:tc>
                <w:tcPr>
                  <w:tcW w:w="1301" w:type="dxa"/>
                  <w:tcBorders>
                    <w:top w:val="nil"/>
                    <w:left w:val="nil"/>
                    <w:bottom w:val="single" w:sz="8" w:space="0" w:color="auto"/>
                    <w:right w:val="single" w:sz="8" w:space="0" w:color="auto"/>
                  </w:tcBorders>
                  <w:tcMar>
                    <w:top w:w="0" w:type="dxa"/>
                    <w:left w:w="108" w:type="dxa"/>
                    <w:bottom w:w="0" w:type="dxa"/>
                    <w:right w:w="108" w:type="dxa"/>
                  </w:tcMar>
                  <w:hideMark/>
                </w:tcPr>
                <w:p w:rsidR="002C14CB" w:rsidRDefault="002C14CB">
                  <w:pPr>
                    <w:jc w:val="center"/>
                    <w:rPr>
                      <w:sz w:val="24"/>
                      <w:szCs w:val="24"/>
                    </w:rPr>
                  </w:pPr>
                  <w:r>
                    <w:rPr>
                      <w:sz w:val="24"/>
                      <w:szCs w:val="24"/>
                    </w:rPr>
                    <w:t>29</w:t>
                  </w:r>
                </w:p>
              </w:tc>
              <w:tc>
                <w:tcPr>
                  <w:tcW w:w="2403" w:type="dxa"/>
                  <w:tcBorders>
                    <w:top w:val="nil"/>
                    <w:left w:val="nil"/>
                    <w:bottom w:val="single" w:sz="8" w:space="0" w:color="auto"/>
                    <w:right w:val="single" w:sz="8" w:space="0" w:color="auto"/>
                  </w:tcBorders>
                  <w:tcMar>
                    <w:top w:w="0" w:type="dxa"/>
                    <w:left w:w="108" w:type="dxa"/>
                    <w:bottom w:w="0" w:type="dxa"/>
                    <w:right w:w="108" w:type="dxa"/>
                  </w:tcMar>
                </w:tcPr>
                <w:p w:rsidR="002C14CB" w:rsidRPr="003C3159" w:rsidRDefault="00587296">
                  <w:pPr>
                    <w:jc w:val="center"/>
                    <w:rPr>
                      <w:sz w:val="24"/>
                      <w:szCs w:val="24"/>
                    </w:rPr>
                  </w:pPr>
                  <w:r>
                    <w:rPr>
                      <w:sz w:val="24"/>
                      <w:szCs w:val="24"/>
                    </w:rPr>
                    <w:t>0.40</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rsidR="002C14CB" w:rsidRDefault="002C14CB">
                  <w:pPr>
                    <w:jc w:val="center"/>
                    <w:rPr>
                      <w:sz w:val="24"/>
                      <w:szCs w:val="24"/>
                    </w:rPr>
                  </w:pPr>
                  <w:r>
                    <w:rPr>
                      <w:sz w:val="24"/>
                      <w:szCs w:val="24"/>
                    </w:rPr>
                    <w:t>25</w:t>
                  </w: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2C14CB" w:rsidRPr="003C3159" w:rsidRDefault="00587296">
                  <w:pPr>
                    <w:jc w:val="center"/>
                    <w:rPr>
                      <w:sz w:val="24"/>
                      <w:szCs w:val="24"/>
                    </w:rPr>
                  </w:pPr>
                  <w:r>
                    <w:rPr>
                      <w:sz w:val="24"/>
                      <w:szCs w:val="24"/>
                    </w:rPr>
                    <w:t>1.10</w:t>
                  </w:r>
                </w:p>
              </w:tc>
            </w:tr>
            <w:tr w:rsidR="002C14CB" w:rsidTr="00D16479">
              <w:tc>
                <w:tcPr>
                  <w:tcW w:w="15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14CB" w:rsidRDefault="002C14CB">
                  <w:pPr>
                    <w:rPr>
                      <w:sz w:val="24"/>
                      <w:szCs w:val="24"/>
                    </w:rPr>
                  </w:pPr>
                  <w:r>
                    <w:rPr>
                      <w:sz w:val="24"/>
                      <w:szCs w:val="24"/>
                    </w:rPr>
                    <w:t>SW</w:t>
                  </w:r>
                </w:p>
              </w:tc>
              <w:tc>
                <w:tcPr>
                  <w:tcW w:w="1301" w:type="dxa"/>
                  <w:tcBorders>
                    <w:top w:val="nil"/>
                    <w:left w:val="nil"/>
                    <w:bottom w:val="single" w:sz="8" w:space="0" w:color="auto"/>
                    <w:right w:val="single" w:sz="8" w:space="0" w:color="auto"/>
                  </w:tcBorders>
                  <w:tcMar>
                    <w:top w:w="0" w:type="dxa"/>
                    <w:left w:w="108" w:type="dxa"/>
                    <w:bottom w:w="0" w:type="dxa"/>
                    <w:right w:w="108" w:type="dxa"/>
                  </w:tcMar>
                  <w:hideMark/>
                </w:tcPr>
                <w:p w:rsidR="002C14CB" w:rsidRDefault="002C14CB">
                  <w:pPr>
                    <w:jc w:val="center"/>
                    <w:rPr>
                      <w:sz w:val="24"/>
                      <w:szCs w:val="24"/>
                    </w:rPr>
                  </w:pPr>
                  <w:r>
                    <w:rPr>
                      <w:sz w:val="24"/>
                      <w:szCs w:val="24"/>
                    </w:rPr>
                    <w:t>77</w:t>
                  </w:r>
                </w:p>
              </w:tc>
              <w:tc>
                <w:tcPr>
                  <w:tcW w:w="2403" w:type="dxa"/>
                  <w:tcBorders>
                    <w:top w:val="nil"/>
                    <w:left w:val="nil"/>
                    <w:bottom w:val="single" w:sz="8" w:space="0" w:color="auto"/>
                    <w:right w:val="single" w:sz="8" w:space="0" w:color="auto"/>
                  </w:tcBorders>
                  <w:tcMar>
                    <w:top w:w="0" w:type="dxa"/>
                    <w:left w:w="108" w:type="dxa"/>
                    <w:bottom w:w="0" w:type="dxa"/>
                    <w:right w:w="108" w:type="dxa"/>
                  </w:tcMar>
                </w:tcPr>
                <w:p w:rsidR="002C14CB" w:rsidRPr="003C3159" w:rsidRDefault="00587296">
                  <w:pPr>
                    <w:jc w:val="center"/>
                    <w:rPr>
                      <w:sz w:val="24"/>
                      <w:szCs w:val="24"/>
                    </w:rPr>
                  </w:pPr>
                  <w:r>
                    <w:rPr>
                      <w:sz w:val="24"/>
                      <w:szCs w:val="24"/>
                    </w:rPr>
                    <w:t>0.80</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rsidR="002C14CB" w:rsidRDefault="002C14CB">
                  <w:pPr>
                    <w:jc w:val="center"/>
                    <w:rPr>
                      <w:sz w:val="24"/>
                      <w:szCs w:val="24"/>
                    </w:rPr>
                  </w:pPr>
                  <w:r>
                    <w:rPr>
                      <w:sz w:val="24"/>
                      <w:szCs w:val="24"/>
                    </w:rPr>
                    <w:t>38</w:t>
                  </w: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2C14CB" w:rsidRPr="003C3159" w:rsidRDefault="00587296">
                  <w:pPr>
                    <w:jc w:val="center"/>
                    <w:rPr>
                      <w:sz w:val="24"/>
                      <w:szCs w:val="24"/>
                    </w:rPr>
                  </w:pPr>
                  <w:r>
                    <w:rPr>
                      <w:sz w:val="24"/>
                      <w:szCs w:val="24"/>
                    </w:rPr>
                    <w:t>0.95</w:t>
                  </w:r>
                </w:p>
              </w:tc>
            </w:tr>
            <w:tr w:rsidR="002C14CB" w:rsidTr="00D16479">
              <w:tc>
                <w:tcPr>
                  <w:tcW w:w="15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14CB" w:rsidRDefault="002C14CB">
                  <w:pPr>
                    <w:rPr>
                      <w:sz w:val="24"/>
                      <w:szCs w:val="24"/>
                    </w:rPr>
                  </w:pPr>
                  <w:r>
                    <w:rPr>
                      <w:sz w:val="24"/>
                      <w:szCs w:val="24"/>
                    </w:rPr>
                    <w:t>Total</w:t>
                  </w:r>
                </w:p>
              </w:tc>
              <w:tc>
                <w:tcPr>
                  <w:tcW w:w="1301" w:type="dxa"/>
                  <w:tcBorders>
                    <w:top w:val="nil"/>
                    <w:left w:val="nil"/>
                    <w:bottom w:val="single" w:sz="8" w:space="0" w:color="auto"/>
                    <w:right w:val="single" w:sz="8" w:space="0" w:color="auto"/>
                  </w:tcBorders>
                  <w:tcMar>
                    <w:top w:w="0" w:type="dxa"/>
                    <w:left w:w="108" w:type="dxa"/>
                    <w:bottom w:w="0" w:type="dxa"/>
                    <w:right w:w="108" w:type="dxa"/>
                  </w:tcMar>
                  <w:hideMark/>
                </w:tcPr>
                <w:p w:rsidR="002C14CB" w:rsidRDefault="002C14CB">
                  <w:pPr>
                    <w:jc w:val="center"/>
                    <w:rPr>
                      <w:sz w:val="24"/>
                      <w:szCs w:val="24"/>
                    </w:rPr>
                  </w:pPr>
                  <w:r>
                    <w:rPr>
                      <w:sz w:val="24"/>
                      <w:szCs w:val="24"/>
                    </w:rPr>
                    <w:t>348</w:t>
                  </w:r>
                </w:p>
              </w:tc>
              <w:tc>
                <w:tcPr>
                  <w:tcW w:w="2403" w:type="dxa"/>
                  <w:tcBorders>
                    <w:top w:val="nil"/>
                    <w:left w:val="nil"/>
                    <w:bottom w:val="single" w:sz="8" w:space="0" w:color="auto"/>
                    <w:right w:val="single" w:sz="8" w:space="0" w:color="auto"/>
                  </w:tcBorders>
                  <w:tcMar>
                    <w:top w:w="0" w:type="dxa"/>
                    <w:left w:w="108" w:type="dxa"/>
                    <w:bottom w:w="0" w:type="dxa"/>
                    <w:right w:w="108" w:type="dxa"/>
                  </w:tcMar>
                </w:tcPr>
                <w:p w:rsidR="002C14CB" w:rsidRDefault="00587296">
                  <w:pPr>
                    <w:jc w:val="center"/>
                    <w:rPr>
                      <w:sz w:val="24"/>
                      <w:szCs w:val="24"/>
                    </w:rPr>
                  </w:pPr>
                  <w:r>
                    <w:rPr>
                      <w:sz w:val="24"/>
                      <w:szCs w:val="24"/>
                    </w:rPr>
                    <w:t>0.64</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rsidR="002C14CB" w:rsidRDefault="002C14CB">
                  <w:pPr>
                    <w:jc w:val="center"/>
                    <w:rPr>
                      <w:sz w:val="24"/>
                      <w:szCs w:val="24"/>
                    </w:rPr>
                  </w:pPr>
                  <w:r>
                    <w:rPr>
                      <w:sz w:val="24"/>
                      <w:szCs w:val="24"/>
                    </w:rPr>
                    <w:t>262</w:t>
                  </w: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2C14CB" w:rsidRDefault="00587296">
                  <w:pPr>
                    <w:jc w:val="center"/>
                    <w:rPr>
                      <w:sz w:val="24"/>
                      <w:szCs w:val="24"/>
                    </w:rPr>
                  </w:pPr>
                  <w:r>
                    <w:rPr>
                      <w:sz w:val="24"/>
                      <w:szCs w:val="24"/>
                    </w:rPr>
                    <w:t>0.99</w:t>
                  </w:r>
                </w:p>
              </w:tc>
            </w:tr>
          </w:tbl>
          <w:p w:rsidR="002C14CB" w:rsidRDefault="002C14CB" w:rsidP="00730F0B">
            <w:pPr>
              <w:ind w:left="0"/>
              <w:rPr>
                <w:b w:val="0"/>
                <w:sz w:val="24"/>
                <w:szCs w:val="24"/>
              </w:rPr>
            </w:pPr>
          </w:p>
        </w:tc>
      </w:tr>
      <w:tr w:rsidR="006A6902" w:rsidRPr="00134031" w:rsidTr="00011B3B">
        <w:tc>
          <w:tcPr>
            <w:tcW w:w="828" w:type="dxa"/>
            <w:shd w:val="clear" w:color="auto" w:fill="auto"/>
          </w:tcPr>
          <w:p w:rsidR="006A6902" w:rsidRDefault="006A6902" w:rsidP="00730F0B">
            <w:pPr>
              <w:ind w:left="0"/>
              <w:jc w:val="center"/>
              <w:rPr>
                <w:sz w:val="24"/>
                <w:szCs w:val="24"/>
              </w:rPr>
            </w:pPr>
            <w:r>
              <w:rPr>
                <w:sz w:val="24"/>
                <w:szCs w:val="24"/>
              </w:rPr>
              <w:t>Q26</w:t>
            </w:r>
          </w:p>
          <w:p w:rsidR="006A6902" w:rsidRDefault="006A6902" w:rsidP="00730F0B">
            <w:pPr>
              <w:ind w:left="0"/>
              <w:jc w:val="center"/>
              <w:rPr>
                <w:sz w:val="24"/>
                <w:szCs w:val="24"/>
              </w:rPr>
            </w:pPr>
          </w:p>
          <w:p w:rsidR="006A6902" w:rsidRDefault="006A6902" w:rsidP="00730F0B">
            <w:pPr>
              <w:ind w:left="0"/>
              <w:jc w:val="center"/>
              <w:rPr>
                <w:sz w:val="24"/>
                <w:szCs w:val="24"/>
              </w:rPr>
            </w:pPr>
          </w:p>
          <w:p w:rsidR="006A6902" w:rsidRDefault="006A6902" w:rsidP="00730F0B">
            <w:pPr>
              <w:ind w:left="0"/>
              <w:jc w:val="center"/>
              <w:rPr>
                <w:sz w:val="24"/>
                <w:szCs w:val="24"/>
              </w:rPr>
            </w:pPr>
          </w:p>
          <w:p w:rsidR="006A6902" w:rsidRDefault="006A6902" w:rsidP="00730F0B">
            <w:pPr>
              <w:ind w:left="0"/>
              <w:jc w:val="center"/>
              <w:rPr>
                <w:sz w:val="24"/>
                <w:szCs w:val="24"/>
              </w:rPr>
            </w:pPr>
            <w:r>
              <w:rPr>
                <w:sz w:val="24"/>
                <w:szCs w:val="24"/>
              </w:rPr>
              <w:t>A26</w:t>
            </w:r>
          </w:p>
        </w:tc>
        <w:tc>
          <w:tcPr>
            <w:tcW w:w="9468" w:type="dxa"/>
            <w:shd w:val="clear" w:color="auto" w:fill="auto"/>
          </w:tcPr>
          <w:p w:rsidR="006A6902" w:rsidRPr="00FC722C" w:rsidRDefault="006A6902" w:rsidP="00730F0B">
            <w:pPr>
              <w:ind w:left="0"/>
              <w:rPr>
                <w:sz w:val="24"/>
                <w:szCs w:val="24"/>
              </w:rPr>
            </w:pPr>
            <w:r w:rsidRPr="00FC722C">
              <w:rPr>
                <w:sz w:val="24"/>
                <w:szCs w:val="24"/>
              </w:rPr>
              <w:t>Page 39.</w:t>
            </w:r>
          </w:p>
          <w:p w:rsidR="006A6902" w:rsidRPr="00FC722C" w:rsidRDefault="006A6902" w:rsidP="00730F0B">
            <w:pPr>
              <w:ind w:left="0"/>
              <w:rPr>
                <w:sz w:val="24"/>
                <w:szCs w:val="24"/>
              </w:rPr>
            </w:pPr>
            <w:r w:rsidRPr="00FC722C">
              <w:rPr>
                <w:sz w:val="24"/>
                <w:szCs w:val="24"/>
              </w:rPr>
              <w:t>What is the average monthly utilization of a participant receiving Life Skills Independence Coaching in hours?</w:t>
            </w:r>
            <w:r w:rsidR="00CA2378" w:rsidRPr="00FC722C">
              <w:rPr>
                <w:sz w:val="24"/>
                <w:szCs w:val="24"/>
              </w:rPr>
              <w:t xml:space="preserve"> (SC-LSIC)</w:t>
            </w:r>
          </w:p>
          <w:p w:rsidR="00C34362" w:rsidRDefault="00C34362" w:rsidP="00730F0B">
            <w:pPr>
              <w:ind w:left="0"/>
              <w:rPr>
                <w:b w:val="0"/>
                <w:sz w:val="24"/>
                <w:szCs w:val="24"/>
              </w:rPr>
            </w:pPr>
          </w:p>
          <w:p w:rsidR="00B36460" w:rsidRPr="00FC722C" w:rsidRDefault="00EC5ECD" w:rsidP="00730F0B">
            <w:pPr>
              <w:ind w:left="0"/>
              <w:rPr>
                <w:b w:val="0"/>
                <w:i/>
                <w:sz w:val="24"/>
                <w:szCs w:val="24"/>
              </w:rPr>
            </w:pPr>
            <w:r w:rsidRPr="00FC722C">
              <w:rPr>
                <w:b w:val="0"/>
                <w:i/>
                <w:sz w:val="24"/>
                <w:szCs w:val="24"/>
              </w:rPr>
              <w:t xml:space="preserve">The change in reporting requirements on the hybrid LSC service began in FY15, so only FY15 data is available.  </w:t>
            </w:r>
            <w:r w:rsidR="002C592D" w:rsidRPr="00FC722C">
              <w:rPr>
                <w:b w:val="0"/>
                <w:i/>
                <w:sz w:val="24"/>
                <w:szCs w:val="24"/>
              </w:rPr>
              <w:t xml:space="preserve">For those receiving </w:t>
            </w:r>
            <w:r w:rsidR="002C592D" w:rsidRPr="0090798D">
              <w:rPr>
                <w:b w:val="0"/>
                <w:i/>
                <w:sz w:val="24"/>
                <w:szCs w:val="24"/>
                <w:u w:val="single"/>
              </w:rPr>
              <w:t>Life Skills Coaching</w:t>
            </w:r>
            <w:r w:rsidR="002C592D" w:rsidRPr="00FC722C">
              <w:rPr>
                <w:b w:val="0"/>
                <w:i/>
                <w:sz w:val="24"/>
                <w:szCs w:val="24"/>
              </w:rPr>
              <w:t xml:space="preserve"> through the Contracted Provider</w:t>
            </w:r>
            <w:r w:rsidR="00A565DA">
              <w:rPr>
                <w:b w:val="0"/>
                <w:i/>
                <w:sz w:val="24"/>
                <w:szCs w:val="24"/>
              </w:rPr>
              <w:t>s</w:t>
            </w:r>
            <w:r w:rsidR="002C592D" w:rsidRPr="00FC722C">
              <w:rPr>
                <w:b w:val="0"/>
                <w:i/>
                <w:sz w:val="24"/>
                <w:szCs w:val="24"/>
              </w:rPr>
              <w:t>:</w:t>
            </w:r>
          </w:p>
          <w:p w:rsidR="00691B54" w:rsidRDefault="00691B54" w:rsidP="00730F0B">
            <w:pPr>
              <w:ind w:left="0"/>
              <w:rPr>
                <w:b w:val="0"/>
                <w:sz w:val="24"/>
                <w:szCs w:val="24"/>
              </w:rPr>
            </w:pPr>
          </w:p>
          <w:tbl>
            <w:tblPr>
              <w:tblStyle w:val="TableGrid"/>
              <w:tblW w:w="0" w:type="auto"/>
              <w:tblInd w:w="914" w:type="dxa"/>
              <w:tblLook w:val="04A0" w:firstRow="1" w:lastRow="0" w:firstColumn="1" w:lastColumn="0" w:noHBand="0" w:noVBand="1"/>
            </w:tblPr>
            <w:tblGrid>
              <w:gridCol w:w="1020"/>
              <w:gridCol w:w="1800"/>
              <w:gridCol w:w="2070"/>
              <w:gridCol w:w="2723"/>
            </w:tblGrid>
            <w:tr w:rsidR="005F61C6" w:rsidTr="00C70D9E">
              <w:tc>
                <w:tcPr>
                  <w:tcW w:w="1020" w:type="dxa"/>
                </w:tcPr>
                <w:p w:rsidR="005F61C6" w:rsidRPr="005F61C6" w:rsidRDefault="005F61C6" w:rsidP="00691B54">
                  <w:pPr>
                    <w:ind w:left="0"/>
                    <w:jc w:val="center"/>
                    <w:rPr>
                      <w:sz w:val="24"/>
                      <w:szCs w:val="24"/>
                    </w:rPr>
                  </w:pPr>
                  <w:r w:rsidRPr="005F61C6">
                    <w:rPr>
                      <w:sz w:val="24"/>
                      <w:szCs w:val="24"/>
                    </w:rPr>
                    <w:t>FY15</w:t>
                  </w:r>
                </w:p>
              </w:tc>
              <w:tc>
                <w:tcPr>
                  <w:tcW w:w="1800" w:type="dxa"/>
                </w:tcPr>
                <w:p w:rsidR="005F61C6" w:rsidRPr="005F61C6" w:rsidRDefault="005F61C6" w:rsidP="00BA72C8">
                  <w:pPr>
                    <w:ind w:left="0"/>
                    <w:jc w:val="center"/>
                    <w:rPr>
                      <w:sz w:val="24"/>
                      <w:szCs w:val="24"/>
                    </w:rPr>
                  </w:pPr>
                  <w:r w:rsidRPr="005F61C6">
                    <w:rPr>
                      <w:sz w:val="24"/>
                      <w:szCs w:val="24"/>
                    </w:rPr>
                    <w:t># Receiving LSC</w:t>
                  </w:r>
                </w:p>
              </w:tc>
              <w:tc>
                <w:tcPr>
                  <w:tcW w:w="2070" w:type="dxa"/>
                </w:tcPr>
                <w:p w:rsidR="005F61C6" w:rsidRPr="005F61C6" w:rsidRDefault="005F61C6" w:rsidP="006A7AC5">
                  <w:pPr>
                    <w:ind w:left="0"/>
                    <w:jc w:val="center"/>
                    <w:rPr>
                      <w:sz w:val="24"/>
                      <w:szCs w:val="24"/>
                    </w:rPr>
                  </w:pPr>
                  <w:r w:rsidRPr="005F61C6">
                    <w:rPr>
                      <w:sz w:val="24"/>
                      <w:szCs w:val="24"/>
                    </w:rPr>
                    <w:t>Avg.  total hours / month</w:t>
                  </w:r>
                  <w:r w:rsidR="006A7AC5">
                    <w:rPr>
                      <w:sz w:val="24"/>
                      <w:szCs w:val="24"/>
                    </w:rPr>
                    <w:t xml:space="preserve"> (SC &amp; LSC)</w:t>
                  </w:r>
                </w:p>
              </w:tc>
              <w:tc>
                <w:tcPr>
                  <w:tcW w:w="2723" w:type="dxa"/>
                </w:tcPr>
                <w:p w:rsidR="005F61C6" w:rsidRDefault="005F61C6" w:rsidP="006A7AC5">
                  <w:pPr>
                    <w:ind w:left="0"/>
                    <w:jc w:val="center"/>
                    <w:rPr>
                      <w:sz w:val="24"/>
                      <w:szCs w:val="24"/>
                    </w:rPr>
                  </w:pPr>
                  <w:r>
                    <w:rPr>
                      <w:sz w:val="24"/>
                      <w:szCs w:val="24"/>
                    </w:rPr>
                    <w:t xml:space="preserve">Avg. total hours/month </w:t>
                  </w:r>
                  <w:r w:rsidR="006A7AC5">
                    <w:rPr>
                      <w:sz w:val="24"/>
                      <w:szCs w:val="24"/>
                    </w:rPr>
                    <w:t>(</w:t>
                  </w:r>
                  <w:r>
                    <w:rPr>
                      <w:sz w:val="24"/>
                      <w:szCs w:val="24"/>
                    </w:rPr>
                    <w:t>LSC</w:t>
                  </w:r>
                  <w:r w:rsidR="006A7AC5">
                    <w:rPr>
                      <w:sz w:val="24"/>
                      <w:szCs w:val="24"/>
                    </w:rPr>
                    <w:t xml:space="preserve"> </w:t>
                  </w:r>
                  <w:r w:rsidR="007E6E21">
                    <w:rPr>
                      <w:sz w:val="24"/>
                      <w:szCs w:val="24"/>
                    </w:rPr>
                    <w:t xml:space="preserve">hours </w:t>
                  </w:r>
                  <w:r w:rsidR="006A7AC5">
                    <w:rPr>
                      <w:sz w:val="24"/>
                      <w:szCs w:val="24"/>
                    </w:rPr>
                    <w:t>only)</w:t>
                  </w:r>
                </w:p>
              </w:tc>
            </w:tr>
            <w:tr w:rsidR="005F61C6" w:rsidTr="00C70D9E">
              <w:tc>
                <w:tcPr>
                  <w:tcW w:w="1020" w:type="dxa"/>
                </w:tcPr>
                <w:p w:rsidR="005F61C6" w:rsidRPr="005F61C6" w:rsidRDefault="005F61C6" w:rsidP="00BA72C8">
                  <w:pPr>
                    <w:ind w:left="0"/>
                    <w:rPr>
                      <w:sz w:val="24"/>
                      <w:szCs w:val="24"/>
                    </w:rPr>
                  </w:pPr>
                  <w:r w:rsidRPr="005F61C6">
                    <w:rPr>
                      <w:sz w:val="24"/>
                      <w:szCs w:val="24"/>
                    </w:rPr>
                    <w:t>Metro</w:t>
                  </w:r>
                </w:p>
              </w:tc>
              <w:tc>
                <w:tcPr>
                  <w:tcW w:w="1800" w:type="dxa"/>
                </w:tcPr>
                <w:p w:rsidR="005F61C6" w:rsidRPr="005F61C6" w:rsidRDefault="005F61C6" w:rsidP="002E0B01">
                  <w:pPr>
                    <w:rPr>
                      <w:sz w:val="24"/>
                      <w:szCs w:val="24"/>
                    </w:rPr>
                  </w:pPr>
                  <w:r w:rsidRPr="005F61C6">
                    <w:rPr>
                      <w:sz w:val="24"/>
                      <w:szCs w:val="24"/>
                    </w:rPr>
                    <w:t>10</w:t>
                  </w:r>
                </w:p>
              </w:tc>
              <w:tc>
                <w:tcPr>
                  <w:tcW w:w="2070" w:type="dxa"/>
                </w:tcPr>
                <w:p w:rsidR="005F61C6" w:rsidRPr="005F61C6" w:rsidRDefault="005F61C6" w:rsidP="002E0B01">
                  <w:pPr>
                    <w:rPr>
                      <w:sz w:val="24"/>
                      <w:szCs w:val="24"/>
                    </w:rPr>
                  </w:pPr>
                  <w:r w:rsidRPr="005F61C6">
                    <w:rPr>
                      <w:sz w:val="24"/>
                      <w:szCs w:val="24"/>
                    </w:rPr>
                    <w:t>4.75</w:t>
                  </w:r>
                </w:p>
              </w:tc>
              <w:tc>
                <w:tcPr>
                  <w:tcW w:w="2723" w:type="dxa"/>
                </w:tcPr>
                <w:p w:rsidR="005F61C6" w:rsidRPr="005F61C6" w:rsidRDefault="005F61C6">
                  <w:pPr>
                    <w:jc w:val="center"/>
                    <w:rPr>
                      <w:sz w:val="24"/>
                      <w:szCs w:val="24"/>
                    </w:rPr>
                  </w:pPr>
                  <w:r w:rsidRPr="005F61C6">
                    <w:rPr>
                      <w:sz w:val="24"/>
                      <w:szCs w:val="24"/>
                    </w:rPr>
                    <w:t>1.43</w:t>
                  </w:r>
                </w:p>
              </w:tc>
            </w:tr>
            <w:tr w:rsidR="005F61C6" w:rsidTr="00C70D9E">
              <w:tc>
                <w:tcPr>
                  <w:tcW w:w="1020" w:type="dxa"/>
                </w:tcPr>
                <w:p w:rsidR="005F61C6" w:rsidRPr="005F61C6" w:rsidRDefault="005F61C6" w:rsidP="00BA72C8">
                  <w:pPr>
                    <w:ind w:left="0"/>
                    <w:rPr>
                      <w:sz w:val="24"/>
                      <w:szCs w:val="24"/>
                    </w:rPr>
                  </w:pPr>
                  <w:r w:rsidRPr="005F61C6">
                    <w:rPr>
                      <w:sz w:val="24"/>
                      <w:szCs w:val="24"/>
                    </w:rPr>
                    <w:t>NE</w:t>
                  </w:r>
                </w:p>
              </w:tc>
              <w:tc>
                <w:tcPr>
                  <w:tcW w:w="1800" w:type="dxa"/>
                </w:tcPr>
                <w:p w:rsidR="005F61C6" w:rsidRPr="005F61C6" w:rsidRDefault="005F61C6" w:rsidP="002E0B01">
                  <w:pPr>
                    <w:rPr>
                      <w:sz w:val="24"/>
                      <w:szCs w:val="24"/>
                    </w:rPr>
                  </w:pPr>
                  <w:r w:rsidRPr="005F61C6">
                    <w:rPr>
                      <w:sz w:val="24"/>
                      <w:szCs w:val="24"/>
                    </w:rPr>
                    <w:t>18</w:t>
                  </w:r>
                </w:p>
              </w:tc>
              <w:tc>
                <w:tcPr>
                  <w:tcW w:w="2070" w:type="dxa"/>
                </w:tcPr>
                <w:p w:rsidR="005F61C6" w:rsidRPr="005F61C6" w:rsidRDefault="005F61C6" w:rsidP="002E0B01">
                  <w:pPr>
                    <w:rPr>
                      <w:sz w:val="24"/>
                      <w:szCs w:val="24"/>
                    </w:rPr>
                  </w:pPr>
                  <w:r w:rsidRPr="005F61C6">
                    <w:rPr>
                      <w:sz w:val="24"/>
                      <w:szCs w:val="24"/>
                    </w:rPr>
                    <w:t>2.98</w:t>
                  </w:r>
                </w:p>
              </w:tc>
              <w:tc>
                <w:tcPr>
                  <w:tcW w:w="2723" w:type="dxa"/>
                </w:tcPr>
                <w:p w:rsidR="005F61C6" w:rsidRPr="005F61C6" w:rsidRDefault="005F61C6">
                  <w:pPr>
                    <w:jc w:val="center"/>
                    <w:rPr>
                      <w:sz w:val="24"/>
                      <w:szCs w:val="24"/>
                    </w:rPr>
                  </w:pPr>
                  <w:r w:rsidRPr="005F61C6">
                    <w:rPr>
                      <w:sz w:val="24"/>
                      <w:szCs w:val="24"/>
                    </w:rPr>
                    <w:t>0.89</w:t>
                  </w:r>
                </w:p>
              </w:tc>
            </w:tr>
            <w:tr w:rsidR="005F61C6" w:rsidTr="00C70D9E">
              <w:tc>
                <w:tcPr>
                  <w:tcW w:w="1020" w:type="dxa"/>
                </w:tcPr>
                <w:p w:rsidR="005F61C6" w:rsidRPr="005F61C6" w:rsidRDefault="005F61C6" w:rsidP="00BA72C8">
                  <w:pPr>
                    <w:ind w:left="0"/>
                    <w:rPr>
                      <w:sz w:val="24"/>
                      <w:szCs w:val="24"/>
                    </w:rPr>
                  </w:pPr>
                  <w:r w:rsidRPr="005F61C6">
                    <w:rPr>
                      <w:sz w:val="24"/>
                      <w:szCs w:val="24"/>
                    </w:rPr>
                    <w:t>NW</w:t>
                  </w:r>
                </w:p>
              </w:tc>
              <w:tc>
                <w:tcPr>
                  <w:tcW w:w="1800" w:type="dxa"/>
                </w:tcPr>
                <w:p w:rsidR="005F61C6" w:rsidRPr="005F61C6" w:rsidRDefault="005F61C6" w:rsidP="002E0B01">
                  <w:pPr>
                    <w:rPr>
                      <w:sz w:val="24"/>
                      <w:szCs w:val="24"/>
                    </w:rPr>
                  </w:pPr>
                  <w:r w:rsidRPr="005F61C6">
                    <w:rPr>
                      <w:sz w:val="24"/>
                      <w:szCs w:val="24"/>
                    </w:rPr>
                    <w:t>20</w:t>
                  </w:r>
                </w:p>
              </w:tc>
              <w:tc>
                <w:tcPr>
                  <w:tcW w:w="2070" w:type="dxa"/>
                </w:tcPr>
                <w:p w:rsidR="005F61C6" w:rsidRPr="005F61C6" w:rsidRDefault="005F61C6" w:rsidP="002E0B01">
                  <w:pPr>
                    <w:rPr>
                      <w:sz w:val="24"/>
                      <w:szCs w:val="24"/>
                    </w:rPr>
                  </w:pPr>
                  <w:r w:rsidRPr="005F61C6">
                    <w:rPr>
                      <w:sz w:val="24"/>
                      <w:szCs w:val="24"/>
                    </w:rPr>
                    <w:t>3.82</w:t>
                  </w:r>
                </w:p>
              </w:tc>
              <w:tc>
                <w:tcPr>
                  <w:tcW w:w="2723" w:type="dxa"/>
                </w:tcPr>
                <w:p w:rsidR="005F61C6" w:rsidRPr="005F61C6" w:rsidRDefault="005F61C6">
                  <w:pPr>
                    <w:jc w:val="center"/>
                    <w:rPr>
                      <w:sz w:val="24"/>
                      <w:szCs w:val="24"/>
                    </w:rPr>
                  </w:pPr>
                  <w:r w:rsidRPr="005F61C6">
                    <w:rPr>
                      <w:sz w:val="24"/>
                      <w:szCs w:val="24"/>
                    </w:rPr>
                    <w:t>1.53</w:t>
                  </w:r>
                </w:p>
              </w:tc>
            </w:tr>
            <w:tr w:rsidR="005F61C6" w:rsidTr="00C70D9E">
              <w:tc>
                <w:tcPr>
                  <w:tcW w:w="1020" w:type="dxa"/>
                </w:tcPr>
                <w:p w:rsidR="005F61C6" w:rsidRPr="005F61C6" w:rsidRDefault="005F61C6" w:rsidP="00BA72C8">
                  <w:pPr>
                    <w:ind w:left="0"/>
                    <w:rPr>
                      <w:sz w:val="24"/>
                      <w:szCs w:val="24"/>
                    </w:rPr>
                  </w:pPr>
                  <w:r w:rsidRPr="005F61C6">
                    <w:rPr>
                      <w:sz w:val="24"/>
                      <w:szCs w:val="24"/>
                    </w:rPr>
                    <w:t>SE</w:t>
                  </w:r>
                </w:p>
              </w:tc>
              <w:tc>
                <w:tcPr>
                  <w:tcW w:w="1800" w:type="dxa"/>
                </w:tcPr>
                <w:p w:rsidR="005F61C6" w:rsidRPr="005F61C6" w:rsidRDefault="005F61C6" w:rsidP="002E0B01">
                  <w:pPr>
                    <w:rPr>
                      <w:sz w:val="24"/>
                      <w:szCs w:val="24"/>
                    </w:rPr>
                  </w:pPr>
                  <w:r w:rsidRPr="005F61C6">
                    <w:rPr>
                      <w:sz w:val="24"/>
                      <w:szCs w:val="24"/>
                    </w:rPr>
                    <w:t>11</w:t>
                  </w:r>
                </w:p>
              </w:tc>
              <w:tc>
                <w:tcPr>
                  <w:tcW w:w="2070" w:type="dxa"/>
                </w:tcPr>
                <w:p w:rsidR="005F61C6" w:rsidRPr="005F61C6" w:rsidRDefault="005F61C6" w:rsidP="002E0B01">
                  <w:pPr>
                    <w:rPr>
                      <w:sz w:val="24"/>
                      <w:szCs w:val="24"/>
                    </w:rPr>
                  </w:pPr>
                  <w:r w:rsidRPr="005F61C6">
                    <w:rPr>
                      <w:sz w:val="24"/>
                      <w:szCs w:val="24"/>
                    </w:rPr>
                    <w:t>4.5</w:t>
                  </w:r>
                  <w:r w:rsidR="002E0B01">
                    <w:rPr>
                      <w:sz w:val="24"/>
                      <w:szCs w:val="24"/>
                    </w:rPr>
                    <w:t>0</w:t>
                  </w:r>
                </w:p>
              </w:tc>
              <w:tc>
                <w:tcPr>
                  <w:tcW w:w="2723" w:type="dxa"/>
                </w:tcPr>
                <w:p w:rsidR="005F61C6" w:rsidRPr="005F61C6" w:rsidRDefault="005F61C6">
                  <w:pPr>
                    <w:jc w:val="center"/>
                    <w:rPr>
                      <w:sz w:val="24"/>
                      <w:szCs w:val="24"/>
                    </w:rPr>
                  </w:pPr>
                  <w:r w:rsidRPr="005F61C6">
                    <w:rPr>
                      <w:sz w:val="24"/>
                      <w:szCs w:val="24"/>
                    </w:rPr>
                    <w:t>1.35</w:t>
                  </w:r>
                </w:p>
              </w:tc>
            </w:tr>
            <w:tr w:rsidR="005F61C6" w:rsidTr="00C70D9E">
              <w:tc>
                <w:tcPr>
                  <w:tcW w:w="1020" w:type="dxa"/>
                </w:tcPr>
                <w:p w:rsidR="005F61C6" w:rsidRPr="005F61C6" w:rsidRDefault="005F61C6" w:rsidP="00BA72C8">
                  <w:pPr>
                    <w:ind w:left="0"/>
                    <w:rPr>
                      <w:sz w:val="24"/>
                      <w:szCs w:val="24"/>
                    </w:rPr>
                  </w:pPr>
                  <w:r w:rsidRPr="005F61C6">
                    <w:rPr>
                      <w:sz w:val="24"/>
                      <w:szCs w:val="24"/>
                    </w:rPr>
                    <w:t>SW</w:t>
                  </w:r>
                  <w:r w:rsidR="0090798D">
                    <w:rPr>
                      <w:sz w:val="24"/>
                      <w:szCs w:val="24"/>
                    </w:rPr>
                    <w:t>*</w:t>
                  </w:r>
                </w:p>
              </w:tc>
              <w:tc>
                <w:tcPr>
                  <w:tcW w:w="1800" w:type="dxa"/>
                </w:tcPr>
                <w:p w:rsidR="005F61C6" w:rsidRPr="005F61C6" w:rsidRDefault="00C31C2B" w:rsidP="002E0B01">
                  <w:pPr>
                    <w:rPr>
                      <w:sz w:val="24"/>
                      <w:szCs w:val="24"/>
                    </w:rPr>
                  </w:pPr>
                  <w:r>
                    <w:rPr>
                      <w:sz w:val="24"/>
                      <w:szCs w:val="24"/>
                    </w:rPr>
                    <w:t>19</w:t>
                  </w:r>
                </w:p>
              </w:tc>
              <w:tc>
                <w:tcPr>
                  <w:tcW w:w="2070" w:type="dxa"/>
                </w:tcPr>
                <w:p w:rsidR="005F61C6" w:rsidRPr="005F61C6" w:rsidRDefault="005F61C6" w:rsidP="002E0B01">
                  <w:pPr>
                    <w:rPr>
                      <w:sz w:val="24"/>
                      <w:szCs w:val="24"/>
                    </w:rPr>
                  </w:pPr>
                  <w:r w:rsidRPr="005F61C6">
                    <w:rPr>
                      <w:sz w:val="24"/>
                      <w:szCs w:val="24"/>
                    </w:rPr>
                    <w:t>N/A</w:t>
                  </w:r>
                </w:p>
              </w:tc>
              <w:tc>
                <w:tcPr>
                  <w:tcW w:w="2723" w:type="dxa"/>
                </w:tcPr>
                <w:p w:rsidR="005F61C6" w:rsidRPr="005F61C6" w:rsidRDefault="0090798D">
                  <w:pPr>
                    <w:jc w:val="center"/>
                    <w:rPr>
                      <w:sz w:val="24"/>
                      <w:szCs w:val="24"/>
                    </w:rPr>
                  </w:pPr>
                  <w:r>
                    <w:rPr>
                      <w:sz w:val="24"/>
                      <w:szCs w:val="24"/>
                    </w:rPr>
                    <w:t>3.34</w:t>
                  </w:r>
                </w:p>
              </w:tc>
            </w:tr>
            <w:tr w:rsidR="005F61C6" w:rsidTr="00C70D9E">
              <w:tc>
                <w:tcPr>
                  <w:tcW w:w="1020" w:type="dxa"/>
                </w:tcPr>
                <w:p w:rsidR="005F61C6" w:rsidRPr="005F61C6" w:rsidRDefault="005F61C6" w:rsidP="00BA72C8">
                  <w:pPr>
                    <w:ind w:left="0"/>
                    <w:rPr>
                      <w:sz w:val="24"/>
                      <w:szCs w:val="24"/>
                    </w:rPr>
                  </w:pPr>
                  <w:r w:rsidRPr="005F61C6">
                    <w:rPr>
                      <w:sz w:val="24"/>
                      <w:szCs w:val="24"/>
                    </w:rPr>
                    <w:t>Total</w:t>
                  </w:r>
                </w:p>
              </w:tc>
              <w:tc>
                <w:tcPr>
                  <w:tcW w:w="1800" w:type="dxa"/>
                </w:tcPr>
                <w:p w:rsidR="005F61C6" w:rsidRPr="002E0B01" w:rsidRDefault="002E0B01" w:rsidP="002E0B01">
                  <w:pPr>
                    <w:ind w:left="0"/>
                    <w:jc w:val="center"/>
                    <w:rPr>
                      <w:sz w:val="24"/>
                      <w:szCs w:val="24"/>
                    </w:rPr>
                  </w:pPr>
                  <w:r w:rsidRPr="002E0B01">
                    <w:rPr>
                      <w:sz w:val="24"/>
                      <w:szCs w:val="24"/>
                    </w:rPr>
                    <w:t>78</w:t>
                  </w:r>
                </w:p>
              </w:tc>
              <w:tc>
                <w:tcPr>
                  <w:tcW w:w="2070" w:type="dxa"/>
                </w:tcPr>
                <w:p w:rsidR="005F61C6" w:rsidRPr="002E0B01" w:rsidRDefault="002E0B01" w:rsidP="002E0B01">
                  <w:pPr>
                    <w:ind w:left="0"/>
                    <w:jc w:val="center"/>
                    <w:rPr>
                      <w:sz w:val="24"/>
                      <w:szCs w:val="24"/>
                    </w:rPr>
                  </w:pPr>
                  <w:r w:rsidRPr="002E0B01">
                    <w:rPr>
                      <w:sz w:val="24"/>
                      <w:szCs w:val="24"/>
                    </w:rPr>
                    <w:t>4.01</w:t>
                  </w:r>
                </w:p>
              </w:tc>
              <w:tc>
                <w:tcPr>
                  <w:tcW w:w="2723" w:type="dxa"/>
                </w:tcPr>
                <w:p w:rsidR="005F61C6" w:rsidRDefault="008A555C">
                  <w:pPr>
                    <w:jc w:val="center"/>
                    <w:rPr>
                      <w:sz w:val="24"/>
                      <w:szCs w:val="24"/>
                    </w:rPr>
                  </w:pPr>
                  <w:r>
                    <w:rPr>
                      <w:sz w:val="24"/>
                      <w:szCs w:val="24"/>
                    </w:rPr>
                    <w:t>1.55</w:t>
                  </w:r>
                </w:p>
              </w:tc>
            </w:tr>
          </w:tbl>
          <w:p w:rsidR="002C592D" w:rsidRDefault="0090798D" w:rsidP="00730F0B">
            <w:pPr>
              <w:ind w:left="0"/>
              <w:rPr>
                <w:b w:val="0"/>
                <w:sz w:val="24"/>
                <w:szCs w:val="24"/>
              </w:rPr>
            </w:pPr>
            <w:r>
              <w:rPr>
                <w:b w:val="0"/>
                <w:sz w:val="24"/>
                <w:szCs w:val="24"/>
              </w:rPr>
              <w:lastRenderedPageBreak/>
              <w:t xml:space="preserve">*Currently, </w:t>
            </w:r>
            <w:r w:rsidR="008A295C">
              <w:rPr>
                <w:b w:val="0"/>
                <w:sz w:val="24"/>
                <w:szCs w:val="24"/>
              </w:rPr>
              <w:t xml:space="preserve">Life Skills Coaching in the </w:t>
            </w:r>
            <w:r>
              <w:rPr>
                <w:b w:val="0"/>
                <w:sz w:val="24"/>
                <w:szCs w:val="24"/>
              </w:rPr>
              <w:t xml:space="preserve">Southwest region </w:t>
            </w:r>
            <w:r w:rsidR="008A295C">
              <w:rPr>
                <w:b w:val="0"/>
                <w:sz w:val="24"/>
                <w:szCs w:val="24"/>
              </w:rPr>
              <w:t>is provided by a separate contractor.</w:t>
            </w:r>
          </w:p>
          <w:p w:rsidR="002C592D" w:rsidRDefault="002C592D" w:rsidP="00730F0B">
            <w:pPr>
              <w:ind w:left="0"/>
              <w:rPr>
                <w:b w:val="0"/>
                <w:sz w:val="24"/>
                <w:szCs w:val="24"/>
              </w:rPr>
            </w:pPr>
          </w:p>
        </w:tc>
      </w:tr>
      <w:tr w:rsidR="006A6902" w:rsidRPr="00134031" w:rsidTr="0013611E">
        <w:tc>
          <w:tcPr>
            <w:tcW w:w="828" w:type="dxa"/>
            <w:shd w:val="clear" w:color="auto" w:fill="auto"/>
          </w:tcPr>
          <w:p w:rsidR="006A6902" w:rsidRDefault="006A6902" w:rsidP="00730F0B">
            <w:pPr>
              <w:ind w:left="0"/>
              <w:jc w:val="center"/>
              <w:rPr>
                <w:sz w:val="24"/>
                <w:szCs w:val="24"/>
              </w:rPr>
            </w:pPr>
            <w:r>
              <w:rPr>
                <w:sz w:val="24"/>
                <w:szCs w:val="24"/>
              </w:rPr>
              <w:lastRenderedPageBreak/>
              <w:t>Q27</w:t>
            </w:r>
          </w:p>
          <w:p w:rsidR="006A6902" w:rsidRDefault="006A6902" w:rsidP="00730F0B">
            <w:pPr>
              <w:ind w:left="0"/>
              <w:jc w:val="center"/>
              <w:rPr>
                <w:sz w:val="24"/>
                <w:szCs w:val="24"/>
              </w:rPr>
            </w:pPr>
          </w:p>
          <w:p w:rsidR="00E94DEE" w:rsidRDefault="00E94DEE" w:rsidP="00730F0B">
            <w:pPr>
              <w:ind w:left="0"/>
              <w:jc w:val="center"/>
              <w:rPr>
                <w:sz w:val="24"/>
                <w:szCs w:val="24"/>
              </w:rPr>
            </w:pPr>
          </w:p>
          <w:p w:rsidR="00E94DEE" w:rsidRDefault="00E94DEE" w:rsidP="00730F0B">
            <w:pPr>
              <w:ind w:left="0"/>
              <w:jc w:val="center"/>
              <w:rPr>
                <w:sz w:val="24"/>
                <w:szCs w:val="24"/>
              </w:rPr>
            </w:pPr>
          </w:p>
          <w:p w:rsidR="006A6902" w:rsidRDefault="006A6902" w:rsidP="00730F0B">
            <w:pPr>
              <w:ind w:left="0"/>
              <w:jc w:val="center"/>
              <w:rPr>
                <w:sz w:val="24"/>
                <w:szCs w:val="24"/>
              </w:rPr>
            </w:pPr>
            <w:r>
              <w:rPr>
                <w:sz w:val="24"/>
                <w:szCs w:val="24"/>
              </w:rPr>
              <w:t>A27</w:t>
            </w:r>
          </w:p>
        </w:tc>
        <w:tc>
          <w:tcPr>
            <w:tcW w:w="9468" w:type="dxa"/>
          </w:tcPr>
          <w:p w:rsidR="006A6902" w:rsidRPr="00FC722C" w:rsidRDefault="00E94DEE" w:rsidP="00730F0B">
            <w:pPr>
              <w:ind w:left="0"/>
              <w:rPr>
                <w:sz w:val="24"/>
                <w:szCs w:val="24"/>
              </w:rPr>
            </w:pPr>
            <w:r w:rsidRPr="00FC722C">
              <w:rPr>
                <w:sz w:val="24"/>
                <w:szCs w:val="24"/>
              </w:rPr>
              <w:t>Page 40</w:t>
            </w:r>
          </w:p>
          <w:p w:rsidR="00E94DEE" w:rsidRPr="00FC722C" w:rsidRDefault="00E94DEE" w:rsidP="00730F0B">
            <w:pPr>
              <w:ind w:left="0"/>
              <w:rPr>
                <w:sz w:val="24"/>
                <w:szCs w:val="24"/>
              </w:rPr>
            </w:pPr>
            <w:r w:rsidRPr="00FC722C">
              <w:rPr>
                <w:sz w:val="24"/>
                <w:szCs w:val="24"/>
              </w:rPr>
              <w:t xml:space="preserve">In reference to </w:t>
            </w:r>
            <w:proofErr w:type="gramStart"/>
            <w:r w:rsidRPr="00FC722C">
              <w:rPr>
                <w:sz w:val="24"/>
                <w:szCs w:val="24"/>
              </w:rPr>
              <w:t>8.326.10.10.E(</w:t>
            </w:r>
            <w:proofErr w:type="gramEnd"/>
            <w:r w:rsidRPr="00FC722C">
              <w:rPr>
                <w:sz w:val="24"/>
                <w:szCs w:val="24"/>
              </w:rPr>
              <w:t>g), what are the conditions for prior approval to bill HSD for travel time to or from a participant's residence?</w:t>
            </w:r>
            <w:r w:rsidR="00CA2378" w:rsidRPr="00FC722C">
              <w:rPr>
                <w:sz w:val="24"/>
                <w:szCs w:val="24"/>
              </w:rPr>
              <w:t xml:space="preserve"> (SC-LSIC)</w:t>
            </w:r>
          </w:p>
          <w:p w:rsidR="00E94DEE" w:rsidRDefault="00E94DEE" w:rsidP="00730F0B">
            <w:pPr>
              <w:ind w:left="0"/>
              <w:rPr>
                <w:b w:val="0"/>
                <w:sz w:val="24"/>
                <w:szCs w:val="24"/>
              </w:rPr>
            </w:pPr>
          </w:p>
          <w:p w:rsidR="000E15DC" w:rsidRPr="00E31EE2" w:rsidRDefault="00572DD2" w:rsidP="00730F0B">
            <w:pPr>
              <w:ind w:left="0"/>
              <w:rPr>
                <w:b w:val="0"/>
                <w:i/>
                <w:sz w:val="24"/>
                <w:szCs w:val="24"/>
              </w:rPr>
            </w:pPr>
            <w:r>
              <w:rPr>
                <w:b w:val="0"/>
                <w:i/>
                <w:sz w:val="24"/>
                <w:szCs w:val="24"/>
              </w:rPr>
              <w:t xml:space="preserve">Please see the definition for “Hourly rate” at the top of Page 12, Section 1.E.  </w:t>
            </w:r>
            <w:r w:rsidR="00E31EE2" w:rsidRPr="00E31EE2">
              <w:rPr>
                <w:b w:val="0"/>
                <w:i/>
                <w:sz w:val="24"/>
                <w:szCs w:val="24"/>
              </w:rPr>
              <w:t>Travel costs are built into the $55/hr. reimbursement rate and is included as part of administrati</w:t>
            </w:r>
            <w:r w:rsidR="009A6E7B">
              <w:rPr>
                <w:b w:val="0"/>
                <w:i/>
                <w:sz w:val="24"/>
                <w:szCs w:val="24"/>
              </w:rPr>
              <w:t>ve/overhead</w:t>
            </w:r>
            <w:r w:rsidR="00E31EE2" w:rsidRPr="00E31EE2">
              <w:rPr>
                <w:b w:val="0"/>
                <w:i/>
                <w:sz w:val="24"/>
                <w:szCs w:val="24"/>
              </w:rPr>
              <w:t xml:space="preserve"> costs.  To that end, e</w:t>
            </w:r>
            <w:r w:rsidR="00385090" w:rsidRPr="00E31EE2">
              <w:rPr>
                <w:b w:val="0"/>
                <w:i/>
                <w:sz w:val="24"/>
                <w:szCs w:val="24"/>
              </w:rPr>
              <w:t>xceptions have n</w:t>
            </w:r>
            <w:r w:rsidR="00E31EE2" w:rsidRPr="00E31EE2">
              <w:rPr>
                <w:b w:val="0"/>
                <w:i/>
                <w:sz w:val="24"/>
                <w:szCs w:val="24"/>
              </w:rPr>
              <w:t>ot</w:t>
            </w:r>
            <w:r w:rsidR="00385090" w:rsidRPr="00E31EE2">
              <w:rPr>
                <w:b w:val="0"/>
                <w:i/>
                <w:sz w:val="24"/>
                <w:szCs w:val="24"/>
              </w:rPr>
              <w:t xml:space="preserve"> been </w:t>
            </w:r>
            <w:r w:rsidR="00E31EE2" w:rsidRPr="00E31EE2">
              <w:rPr>
                <w:b w:val="0"/>
                <w:i/>
                <w:sz w:val="24"/>
                <w:szCs w:val="24"/>
              </w:rPr>
              <w:t xml:space="preserve">requested </w:t>
            </w:r>
            <w:r w:rsidR="00385090" w:rsidRPr="00E31EE2">
              <w:rPr>
                <w:b w:val="0"/>
                <w:i/>
                <w:sz w:val="24"/>
                <w:szCs w:val="24"/>
              </w:rPr>
              <w:t>for travel to and from a participant’s home</w:t>
            </w:r>
            <w:r w:rsidR="002B525D" w:rsidRPr="00E31EE2">
              <w:rPr>
                <w:b w:val="0"/>
                <w:i/>
                <w:sz w:val="24"/>
                <w:szCs w:val="24"/>
              </w:rPr>
              <w:t xml:space="preserve">.  </w:t>
            </w:r>
            <w:r w:rsidR="00E31EE2" w:rsidRPr="00E31EE2">
              <w:rPr>
                <w:b w:val="0"/>
                <w:i/>
                <w:sz w:val="24"/>
                <w:szCs w:val="24"/>
              </w:rPr>
              <w:t xml:space="preserve">The only Program exception is the allowance of one billable hour for travel in excess of 150 miles round trip when the following conditions have been met and documented: 1) An appointment had been scheduled with an out-of-town participant; 2) reminder calls (day prior and morning of appointment) were made by the provider; and 3) the participant canceled the appointment at the last minute or chose not to show.  </w:t>
            </w:r>
            <w:r w:rsidR="002B525D" w:rsidRPr="00E31EE2">
              <w:rPr>
                <w:b w:val="0"/>
                <w:i/>
                <w:sz w:val="24"/>
                <w:szCs w:val="24"/>
              </w:rPr>
              <w:t>Also, transportation of individual participants is not allowable</w:t>
            </w:r>
            <w:r w:rsidR="00E31EE2" w:rsidRPr="00E31EE2">
              <w:rPr>
                <w:b w:val="0"/>
                <w:i/>
                <w:sz w:val="24"/>
                <w:szCs w:val="24"/>
              </w:rPr>
              <w:t xml:space="preserve"> under any circumstances</w:t>
            </w:r>
            <w:r w:rsidR="002B525D" w:rsidRPr="00E31EE2">
              <w:rPr>
                <w:b w:val="0"/>
                <w:i/>
                <w:sz w:val="24"/>
                <w:szCs w:val="24"/>
              </w:rPr>
              <w:t>, and this language will be changed in amended regulations.</w:t>
            </w:r>
            <w:r w:rsidR="000E15DC" w:rsidRPr="00E31EE2">
              <w:rPr>
                <w:b w:val="0"/>
                <w:i/>
                <w:sz w:val="24"/>
                <w:szCs w:val="24"/>
              </w:rPr>
              <w:t xml:space="preserve"> </w:t>
            </w:r>
          </w:p>
          <w:p w:rsidR="00E94DEE" w:rsidRDefault="00E94DEE" w:rsidP="00730F0B">
            <w:pPr>
              <w:ind w:left="0"/>
              <w:rPr>
                <w:b w:val="0"/>
                <w:sz w:val="24"/>
                <w:szCs w:val="24"/>
              </w:rPr>
            </w:pPr>
          </w:p>
        </w:tc>
      </w:tr>
      <w:tr w:rsidR="006A6902" w:rsidRPr="00134031" w:rsidTr="0013611E">
        <w:tc>
          <w:tcPr>
            <w:tcW w:w="828" w:type="dxa"/>
            <w:shd w:val="clear" w:color="auto" w:fill="auto"/>
          </w:tcPr>
          <w:p w:rsidR="006A6902" w:rsidRDefault="006A6902" w:rsidP="00730F0B">
            <w:pPr>
              <w:ind w:left="0"/>
              <w:jc w:val="center"/>
              <w:rPr>
                <w:sz w:val="24"/>
                <w:szCs w:val="24"/>
              </w:rPr>
            </w:pPr>
            <w:r>
              <w:rPr>
                <w:sz w:val="24"/>
                <w:szCs w:val="24"/>
              </w:rPr>
              <w:t>Q28</w:t>
            </w:r>
          </w:p>
          <w:p w:rsidR="006A6902" w:rsidRDefault="006A6902" w:rsidP="00730F0B">
            <w:pPr>
              <w:ind w:left="0"/>
              <w:jc w:val="center"/>
              <w:rPr>
                <w:sz w:val="24"/>
                <w:szCs w:val="24"/>
              </w:rPr>
            </w:pPr>
          </w:p>
          <w:p w:rsidR="00E94DEE" w:rsidRDefault="00E94DEE" w:rsidP="00730F0B">
            <w:pPr>
              <w:ind w:left="0"/>
              <w:jc w:val="center"/>
              <w:rPr>
                <w:sz w:val="24"/>
                <w:szCs w:val="24"/>
              </w:rPr>
            </w:pPr>
          </w:p>
          <w:p w:rsidR="00E94DEE" w:rsidRDefault="00E94DEE" w:rsidP="00730F0B">
            <w:pPr>
              <w:ind w:left="0"/>
              <w:jc w:val="center"/>
              <w:rPr>
                <w:sz w:val="24"/>
                <w:szCs w:val="24"/>
              </w:rPr>
            </w:pPr>
          </w:p>
          <w:p w:rsidR="006A6902" w:rsidRDefault="006A6902" w:rsidP="00730F0B">
            <w:pPr>
              <w:ind w:left="0"/>
              <w:jc w:val="center"/>
              <w:rPr>
                <w:sz w:val="24"/>
                <w:szCs w:val="24"/>
              </w:rPr>
            </w:pPr>
            <w:r>
              <w:rPr>
                <w:sz w:val="24"/>
                <w:szCs w:val="24"/>
              </w:rPr>
              <w:t>A28</w:t>
            </w:r>
          </w:p>
        </w:tc>
        <w:tc>
          <w:tcPr>
            <w:tcW w:w="9468" w:type="dxa"/>
          </w:tcPr>
          <w:p w:rsidR="006A6902" w:rsidRPr="00FC722C" w:rsidRDefault="00E94DEE" w:rsidP="00730F0B">
            <w:pPr>
              <w:ind w:left="0"/>
              <w:rPr>
                <w:sz w:val="24"/>
                <w:szCs w:val="24"/>
              </w:rPr>
            </w:pPr>
            <w:r w:rsidRPr="00FC722C">
              <w:rPr>
                <w:sz w:val="24"/>
                <w:szCs w:val="24"/>
              </w:rPr>
              <w:t>Pages 44 and 96</w:t>
            </w:r>
          </w:p>
          <w:p w:rsidR="00E94DEE" w:rsidRPr="00FC722C" w:rsidRDefault="00E94DEE" w:rsidP="00730F0B">
            <w:pPr>
              <w:ind w:left="0"/>
              <w:rPr>
                <w:sz w:val="24"/>
                <w:szCs w:val="24"/>
              </w:rPr>
            </w:pPr>
            <w:r w:rsidRPr="00FC722C">
              <w:rPr>
                <w:sz w:val="24"/>
                <w:szCs w:val="24"/>
              </w:rPr>
              <w:t>Is the 1:30 ratio for Service Coordinators to participants approximately 30 or no more than 30?</w:t>
            </w:r>
            <w:r w:rsidR="00CA2378" w:rsidRPr="00FC722C">
              <w:rPr>
                <w:sz w:val="24"/>
                <w:szCs w:val="24"/>
              </w:rPr>
              <w:t xml:space="preserve"> (SC-LSIC)</w:t>
            </w:r>
          </w:p>
          <w:p w:rsidR="00E94DEE" w:rsidRDefault="00E94DEE" w:rsidP="00730F0B">
            <w:pPr>
              <w:ind w:left="0"/>
              <w:rPr>
                <w:b w:val="0"/>
                <w:sz w:val="24"/>
                <w:szCs w:val="24"/>
              </w:rPr>
            </w:pPr>
          </w:p>
          <w:p w:rsidR="00E94DEE" w:rsidRDefault="00E31EE2" w:rsidP="00B36460">
            <w:pPr>
              <w:ind w:left="0"/>
              <w:rPr>
                <w:b w:val="0"/>
                <w:i/>
                <w:sz w:val="24"/>
                <w:szCs w:val="24"/>
              </w:rPr>
            </w:pPr>
            <w:r w:rsidRPr="0068197F">
              <w:rPr>
                <w:b w:val="0"/>
                <w:i/>
                <w:sz w:val="24"/>
                <w:szCs w:val="24"/>
              </w:rPr>
              <w:t>At any given time, a single Service Coordinator may serve up to, but no more than, 30 p</w:t>
            </w:r>
            <w:r w:rsidR="00837917" w:rsidRPr="0068197F">
              <w:rPr>
                <w:b w:val="0"/>
                <w:i/>
                <w:sz w:val="24"/>
                <w:szCs w:val="24"/>
              </w:rPr>
              <w:t xml:space="preserve">articipants.  In the event that the number of individuals requesting services exceeds the maximum regional caseload, a waiting list </w:t>
            </w:r>
            <w:r w:rsidR="00B36460">
              <w:rPr>
                <w:b w:val="0"/>
                <w:i/>
                <w:sz w:val="24"/>
                <w:szCs w:val="24"/>
              </w:rPr>
              <w:t>is to</w:t>
            </w:r>
            <w:r w:rsidR="00837917" w:rsidRPr="0068197F">
              <w:rPr>
                <w:b w:val="0"/>
                <w:i/>
                <w:sz w:val="24"/>
                <w:szCs w:val="24"/>
              </w:rPr>
              <w:t xml:space="preserve"> be </w:t>
            </w:r>
            <w:r w:rsidR="0068197F" w:rsidRPr="0068197F">
              <w:rPr>
                <w:b w:val="0"/>
                <w:i/>
                <w:sz w:val="24"/>
                <w:szCs w:val="24"/>
              </w:rPr>
              <w:t>created by the provider as well as a methodology to triage the entry of those with greatest crisis needs.  In the event that the majority of an individual Service Coordinator’s caseload constitutes Limited Service Coordination, an exception may be requested through the HSD BIPM to temporarily expand the caseload.</w:t>
            </w:r>
            <w:r w:rsidR="009A6E7B">
              <w:rPr>
                <w:b w:val="0"/>
                <w:i/>
                <w:sz w:val="24"/>
                <w:szCs w:val="24"/>
              </w:rPr>
              <w:t xml:space="preserve">  </w:t>
            </w:r>
          </w:p>
          <w:p w:rsidR="00B36460" w:rsidRPr="0068197F" w:rsidRDefault="00B36460" w:rsidP="00B36460">
            <w:pPr>
              <w:ind w:left="0"/>
              <w:rPr>
                <w:b w:val="0"/>
                <w:i/>
                <w:sz w:val="24"/>
                <w:szCs w:val="24"/>
              </w:rPr>
            </w:pPr>
          </w:p>
        </w:tc>
      </w:tr>
      <w:tr w:rsidR="006A6902" w:rsidRPr="00134031" w:rsidTr="0013611E">
        <w:tc>
          <w:tcPr>
            <w:tcW w:w="828" w:type="dxa"/>
            <w:shd w:val="clear" w:color="auto" w:fill="auto"/>
          </w:tcPr>
          <w:p w:rsidR="006A6902" w:rsidRDefault="006A6902" w:rsidP="00730F0B">
            <w:pPr>
              <w:ind w:left="0"/>
              <w:jc w:val="center"/>
              <w:rPr>
                <w:sz w:val="24"/>
                <w:szCs w:val="24"/>
              </w:rPr>
            </w:pPr>
            <w:r>
              <w:rPr>
                <w:sz w:val="24"/>
                <w:szCs w:val="24"/>
              </w:rPr>
              <w:t>Q29</w:t>
            </w:r>
          </w:p>
          <w:p w:rsidR="006A6902" w:rsidRDefault="006A6902" w:rsidP="00730F0B">
            <w:pPr>
              <w:ind w:left="0"/>
              <w:jc w:val="center"/>
              <w:rPr>
                <w:sz w:val="24"/>
                <w:szCs w:val="24"/>
              </w:rPr>
            </w:pPr>
          </w:p>
          <w:p w:rsidR="00E94DEE" w:rsidRDefault="00E94DEE" w:rsidP="00730F0B">
            <w:pPr>
              <w:ind w:left="0"/>
              <w:jc w:val="center"/>
              <w:rPr>
                <w:sz w:val="24"/>
                <w:szCs w:val="24"/>
              </w:rPr>
            </w:pPr>
          </w:p>
          <w:p w:rsidR="00E94DEE" w:rsidRDefault="00E94DEE" w:rsidP="00730F0B">
            <w:pPr>
              <w:ind w:left="0"/>
              <w:jc w:val="center"/>
              <w:rPr>
                <w:sz w:val="24"/>
                <w:szCs w:val="24"/>
              </w:rPr>
            </w:pPr>
          </w:p>
          <w:p w:rsidR="006A6902" w:rsidRDefault="006A6902" w:rsidP="00730F0B">
            <w:pPr>
              <w:ind w:left="0"/>
              <w:jc w:val="center"/>
              <w:rPr>
                <w:sz w:val="24"/>
                <w:szCs w:val="24"/>
              </w:rPr>
            </w:pPr>
            <w:r>
              <w:rPr>
                <w:sz w:val="24"/>
                <w:szCs w:val="24"/>
              </w:rPr>
              <w:t>A29</w:t>
            </w:r>
          </w:p>
        </w:tc>
        <w:tc>
          <w:tcPr>
            <w:tcW w:w="9468" w:type="dxa"/>
          </w:tcPr>
          <w:p w:rsidR="006A6902" w:rsidRPr="00FC722C" w:rsidRDefault="00E94DEE" w:rsidP="00730F0B">
            <w:pPr>
              <w:ind w:left="0"/>
              <w:rPr>
                <w:sz w:val="24"/>
                <w:szCs w:val="24"/>
              </w:rPr>
            </w:pPr>
            <w:r w:rsidRPr="00FC722C">
              <w:rPr>
                <w:sz w:val="24"/>
                <w:szCs w:val="24"/>
              </w:rPr>
              <w:t xml:space="preserve">Page 44 </w:t>
            </w:r>
            <w:r w:rsidR="0093639B">
              <w:rPr>
                <w:sz w:val="24"/>
                <w:szCs w:val="24"/>
              </w:rPr>
              <w:t>(Item</w:t>
            </w:r>
            <w:r w:rsidRPr="00FC722C">
              <w:rPr>
                <w:sz w:val="24"/>
                <w:szCs w:val="24"/>
              </w:rPr>
              <w:t xml:space="preserve"> 77</w:t>
            </w:r>
            <w:r w:rsidR="0093639B">
              <w:rPr>
                <w:sz w:val="24"/>
                <w:szCs w:val="24"/>
              </w:rPr>
              <w:t>)</w:t>
            </w:r>
          </w:p>
          <w:p w:rsidR="00E94DEE" w:rsidRPr="00FC722C" w:rsidRDefault="00E94DEE" w:rsidP="00730F0B">
            <w:pPr>
              <w:ind w:left="0"/>
              <w:rPr>
                <w:sz w:val="24"/>
                <w:szCs w:val="24"/>
              </w:rPr>
            </w:pPr>
            <w:r w:rsidRPr="00FC722C">
              <w:rPr>
                <w:sz w:val="24"/>
                <w:szCs w:val="24"/>
              </w:rPr>
              <w:t>What services and what level of services are expected to be included in the 24</w:t>
            </w:r>
            <w:r w:rsidR="00D83A61" w:rsidRPr="00FC722C">
              <w:rPr>
                <w:sz w:val="24"/>
                <w:szCs w:val="24"/>
              </w:rPr>
              <w:t>-</w:t>
            </w:r>
            <w:r w:rsidRPr="00FC722C">
              <w:rPr>
                <w:sz w:val="24"/>
                <w:szCs w:val="24"/>
              </w:rPr>
              <w:t>hour emergency response system for the Service Coordinator contractor?</w:t>
            </w:r>
            <w:r w:rsidR="00CA2378" w:rsidRPr="00FC722C">
              <w:rPr>
                <w:sz w:val="24"/>
                <w:szCs w:val="24"/>
              </w:rPr>
              <w:t xml:space="preserve"> (SC-LSIC)</w:t>
            </w:r>
          </w:p>
          <w:p w:rsidR="00E94DEE" w:rsidRDefault="00E94DEE" w:rsidP="00730F0B">
            <w:pPr>
              <w:ind w:left="0"/>
              <w:rPr>
                <w:b w:val="0"/>
                <w:sz w:val="24"/>
                <w:szCs w:val="24"/>
              </w:rPr>
            </w:pPr>
          </w:p>
          <w:p w:rsidR="00E94DEE" w:rsidRDefault="008E643F" w:rsidP="00B36460">
            <w:pPr>
              <w:ind w:left="0"/>
              <w:rPr>
                <w:b w:val="0"/>
                <w:i/>
                <w:sz w:val="24"/>
                <w:szCs w:val="24"/>
              </w:rPr>
            </w:pPr>
            <w:r w:rsidRPr="00743268">
              <w:rPr>
                <w:b w:val="0"/>
                <w:i/>
                <w:sz w:val="24"/>
                <w:szCs w:val="24"/>
              </w:rPr>
              <w:t>This item indicates that an Offeror agrees to maintain a 2</w:t>
            </w:r>
            <w:r w:rsidR="00743268" w:rsidRPr="00743268">
              <w:rPr>
                <w:b w:val="0"/>
                <w:i/>
                <w:sz w:val="24"/>
                <w:szCs w:val="24"/>
              </w:rPr>
              <w:t>4-</w:t>
            </w:r>
            <w:r w:rsidRPr="00743268">
              <w:rPr>
                <w:b w:val="0"/>
                <w:i/>
                <w:sz w:val="24"/>
                <w:szCs w:val="24"/>
              </w:rPr>
              <w:t xml:space="preserve">hour emergency response system that allows </w:t>
            </w:r>
            <w:r w:rsidR="00743268" w:rsidRPr="00743268">
              <w:rPr>
                <w:b w:val="0"/>
                <w:i/>
                <w:sz w:val="24"/>
                <w:szCs w:val="24"/>
              </w:rPr>
              <w:t xml:space="preserve">participants to contact them. An emergency response written policy should be provided to all participants and available for review by the HSD.   It is </w:t>
            </w:r>
            <w:r w:rsidR="00B36460">
              <w:rPr>
                <w:b w:val="0"/>
                <w:i/>
                <w:sz w:val="24"/>
                <w:szCs w:val="24"/>
              </w:rPr>
              <w:t>at</w:t>
            </w:r>
            <w:r w:rsidR="00743268" w:rsidRPr="00743268">
              <w:rPr>
                <w:b w:val="0"/>
                <w:i/>
                <w:sz w:val="24"/>
                <w:szCs w:val="24"/>
              </w:rPr>
              <w:t xml:space="preserve"> the discretion of the Offeror how th</w:t>
            </w:r>
            <w:r w:rsidR="00B36460">
              <w:rPr>
                <w:b w:val="0"/>
                <w:i/>
                <w:sz w:val="24"/>
                <w:szCs w:val="24"/>
              </w:rPr>
              <w:t>ese terms</w:t>
            </w:r>
            <w:r w:rsidR="00743268" w:rsidRPr="00743268">
              <w:rPr>
                <w:b w:val="0"/>
                <w:i/>
                <w:sz w:val="24"/>
                <w:szCs w:val="24"/>
              </w:rPr>
              <w:t xml:space="preserve"> will be met. Strategies such as cell </w:t>
            </w:r>
            <w:proofErr w:type="gramStart"/>
            <w:r w:rsidR="00743268" w:rsidRPr="00743268">
              <w:rPr>
                <w:b w:val="0"/>
                <w:i/>
                <w:sz w:val="24"/>
                <w:szCs w:val="24"/>
              </w:rPr>
              <w:t>phone</w:t>
            </w:r>
            <w:r w:rsidR="00B36460">
              <w:rPr>
                <w:b w:val="0"/>
                <w:i/>
                <w:sz w:val="24"/>
                <w:szCs w:val="24"/>
              </w:rPr>
              <w:t>s</w:t>
            </w:r>
            <w:r w:rsidR="00743268" w:rsidRPr="00743268">
              <w:rPr>
                <w:b w:val="0"/>
                <w:i/>
                <w:sz w:val="24"/>
                <w:szCs w:val="24"/>
              </w:rPr>
              <w:t>,</w:t>
            </w:r>
            <w:proofErr w:type="gramEnd"/>
            <w:r w:rsidR="00743268" w:rsidRPr="00743268">
              <w:rPr>
                <w:b w:val="0"/>
                <w:i/>
                <w:sz w:val="24"/>
                <w:szCs w:val="24"/>
              </w:rPr>
              <w:t xml:space="preserve"> relay services, </w:t>
            </w:r>
            <w:r w:rsidR="00B36460">
              <w:rPr>
                <w:b w:val="0"/>
                <w:i/>
                <w:sz w:val="24"/>
                <w:szCs w:val="24"/>
              </w:rPr>
              <w:t xml:space="preserve">rotating on-call staff, </w:t>
            </w:r>
            <w:r w:rsidR="00743268" w:rsidRPr="00743268">
              <w:rPr>
                <w:b w:val="0"/>
                <w:i/>
                <w:sz w:val="24"/>
                <w:szCs w:val="24"/>
              </w:rPr>
              <w:t>etc. may be some, but not all ways in which to meet this requirement. The Offeror should also be sure to either have or be willing to develop a written policy regarding emergency response for distribution to program participants and for review by the HSD.</w:t>
            </w:r>
          </w:p>
          <w:p w:rsidR="00B36460" w:rsidRPr="00743268" w:rsidRDefault="00B36460" w:rsidP="00B36460">
            <w:pPr>
              <w:ind w:left="0"/>
              <w:rPr>
                <w:b w:val="0"/>
                <w:i/>
                <w:sz w:val="24"/>
                <w:szCs w:val="24"/>
              </w:rPr>
            </w:pPr>
          </w:p>
        </w:tc>
      </w:tr>
      <w:tr w:rsidR="006A6902" w:rsidRPr="00134031" w:rsidTr="0013611E">
        <w:tc>
          <w:tcPr>
            <w:tcW w:w="828" w:type="dxa"/>
            <w:shd w:val="clear" w:color="auto" w:fill="auto"/>
          </w:tcPr>
          <w:p w:rsidR="006A6902" w:rsidRDefault="006A6902" w:rsidP="00730F0B">
            <w:pPr>
              <w:ind w:left="0"/>
              <w:jc w:val="center"/>
              <w:rPr>
                <w:sz w:val="24"/>
                <w:szCs w:val="24"/>
              </w:rPr>
            </w:pPr>
            <w:r>
              <w:rPr>
                <w:sz w:val="24"/>
                <w:szCs w:val="24"/>
              </w:rPr>
              <w:t>Q30</w:t>
            </w:r>
          </w:p>
          <w:p w:rsidR="006A6902" w:rsidRDefault="006A6902" w:rsidP="00730F0B">
            <w:pPr>
              <w:ind w:left="0"/>
              <w:jc w:val="center"/>
              <w:rPr>
                <w:sz w:val="24"/>
                <w:szCs w:val="24"/>
              </w:rPr>
            </w:pPr>
          </w:p>
          <w:p w:rsidR="00E94DEE" w:rsidRDefault="00E94DEE" w:rsidP="00730F0B">
            <w:pPr>
              <w:ind w:left="0"/>
              <w:jc w:val="center"/>
              <w:rPr>
                <w:sz w:val="24"/>
                <w:szCs w:val="24"/>
              </w:rPr>
            </w:pPr>
          </w:p>
          <w:p w:rsidR="00E94DEE" w:rsidRDefault="00E94DEE" w:rsidP="00730F0B">
            <w:pPr>
              <w:ind w:left="0"/>
              <w:jc w:val="center"/>
              <w:rPr>
                <w:sz w:val="24"/>
                <w:szCs w:val="24"/>
              </w:rPr>
            </w:pPr>
          </w:p>
          <w:p w:rsidR="006A6902" w:rsidRDefault="006A6902" w:rsidP="00730F0B">
            <w:pPr>
              <w:ind w:left="0"/>
              <w:jc w:val="center"/>
              <w:rPr>
                <w:sz w:val="24"/>
                <w:szCs w:val="24"/>
              </w:rPr>
            </w:pPr>
            <w:r>
              <w:rPr>
                <w:sz w:val="24"/>
                <w:szCs w:val="24"/>
              </w:rPr>
              <w:lastRenderedPageBreak/>
              <w:t>A30</w:t>
            </w:r>
          </w:p>
        </w:tc>
        <w:tc>
          <w:tcPr>
            <w:tcW w:w="9468" w:type="dxa"/>
          </w:tcPr>
          <w:p w:rsidR="006A6902" w:rsidRPr="00FC722C" w:rsidRDefault="00E94DEE" w:rsidP="00730F0B">
            <w:pPr>
              <w:ind w:left="0"/>
              <w:rPr>
                <w:sz w:val="24"/>
                <w:szCs w:val="24"/>
              </w:rPr>
            </w:pPr>
            <w:r w:rsidRPr="00FC722C">
              <w:rPr>
                <w:sz w:val="24"/>
                <w:szCs w:val="24"/>
              </w:rPr>
              <w:lastRenderedPageBreak/>
              <w:t xml:space="preserve">Pages 45 </w:t>
            </w:r>
            <w:r w:rsidR="00E534C5">
              <w:rPr>
                <w:sz w:val="24"/>
                <w:szCs w:val="24"/>
              </w:rPr>
              <w:t>(Item</w:t>
            </w:r>
            <w:r w:rsidRPr="00FC722C">
              <w:rPr>
                <w:sz w:val="24"/>
                <w:szCs w:val="24"/>
              </w:rPr>
              <w:t xml:space="preserve"> 71</w:t>
            </w:r>
            <w:r w:rsidR="00E534C5">
              <w:rPr>
                <w:sz w:val="24"/>
                <w:szCs w:val="24"/>
              </w:rPr>
              <w:t>)</w:t>
            </w:r>
          </w:p>
          <w:p w:rsidR="00E94DEE" w:rsidRPr="00FC722C" w:rsidRDefault="00E94DEE" w:rsidP="00E94DEE">
            <w:pPr>
              <w:ind w:left="0"/>
              <w:rPr>
                <w:sz w:val="24"/>
                <w:szCs w:val="24"/>
              </w:rPr>
            </w:pPr>
            <w:r w:rsidRPr="00FC722C">
              <w:rPr>
                <w:sz w:val="24"/>
                <w:szCs w:val="24"/>
              </w:rPr>
              <w:t>What services and what level of services are expected to be included in the 24</w:t>
            </w:r>
            <w:r w:rsidR="00D83A61" w:rsidRPr="00FC722C">
              <w:rPr>
                <w:sz w:val="24"/>
                <w:szCs w:val="24"/>
              </w:rPr>
              <w:t>-</w:t>
            </w:r>
            <w:r w:rsidRPr="00FC722C">
              <w:rPr>
                <w:sz w:val="24"/>
                <w:szCs w:val="24"/>
              </w:rPr>
              <w:t>hour emergency response system for the Crisis Interim Services contractor?</w:t>
            </w:r>
            <w:r w:rsidR="00CA2378" w:rsidRPr="00FC722C">
              <w:rPr>
                <w:sz w:val="24"/>
                <w:szCs w:val="24"/>
              </w:rPr>
              <w:t xml:space="preserve"> (CIS)</w:t>
            </w:r>
          </w:p>
          <w:p w:rsidR="00E94DEE" w:rsidRDefault="00E94DEE" w:rsidP="00E94DEE">
            <w:pPr>
              <w:ind w:left="0"/>
              <w:rPr>
                <w:b w:val="0"/>
                <w:sz w:val="24"/>
                <w:szCs w:val="24"/>
              </w:rPr>
            </w:pPr>
          </w:p>
          <w:p w:rsidR="00743268" w:rsidRDefault="00743268" w:rsidP="00E94DEE">
            <w:pPr>
              <w:ind w:left="0"/>
              <w:rPr>
                <w:b w:val="0"/>
                <w:i/>
                <w:sz w:val="24"/>
                <w:szCs w:val="24"/>
              </w:rPr>
            </w:pPr>
            <w:r w:rsidRPr="00743268">
              <w:rPr>
                <w:b w:val="0"/>
                <w:i/>
                <w:sz w:val="24"/>
                <w:szCs w:val="24"/>
              </w:rPr>
              <w:lastRenderedPageBreak/>
              <w:t>See the response to Q29 above.</w:t>
            </w:r>
          </w:p>
          <w:p w:rsidR="00B36460" w:rsidRPr="00743268" w:rsidRDefault="00B36460" w:rsidP="00E94DEE">
            <w:pPr>
              <w:ind w:left="0"/>
              <w:rPr>
                <w:b w:val="0"/>
                <w:i/>
                <w:sz w:val="24"/>
                <w:szCs w:val="24"/>
              </w:rPr>
            </w:pPr>
          </w:p>
        </w:tc>
      </w:tr>
      <w:tr w:rsidR="006A6902" w:rsidRPr="00134031" w:rsidTr="0013611E">
        <w:tc>
          <w:tcPr>
            <w:tcW w:w="828" w:type="dxa"/>
            <w:shd w:val="clear" w:color="auto" w:fill="auto"/>
          </w:tcPr>
          <w:p w:rsidR="006A6902" w:rsidRDefault="00E94DEE" w:rsidP="00730F0B">
            <w:pPr>
              <w:ind w:left="0"/>
              <w:jc w:val="center"/>
              <w:rPr>
                <w:sz w:val="24"/>
                <w:szCs w:val="24"/>
              </w:rPr>
            </w:pPr>
            <w:r>
              <w:rPr>
                <w:sz w:val="24"/>
                <w:szCs w:val="24"/>
              </w:rPr>
              <w:lastRenderedPageBreak/>
              <w:t>Q31</w:t>
            </w:r>
          </w:p>
          <w:p w:rsidR="00E94DEE" w:rsidRDefault="00E94DEE" w:rsidP="008C71B8">
            <w:pPr>
              <w:ind w:left="0"/>
              <w:rPr>
                <w:sz w:val="24"/>
                <w:szCs w:val="24"/>
              </w:rPr>
            </w:pPr>
          </w:p>
        </w:tc>
        <w:tc>
          <w:tcPr>
            <w:tcW w:w="9468" w:type="dxa"/>
            <w:shd w:val="clear" w:color="auto" w:fill="auto"/>
          </w:tcPr>
          <w:p w:rsidR="00215232" w:rsidRPr="00FC722C" w:rsidRDefault="00215232" w:rsidP="00730F0B">
            <w:pPr>
              <w:ind w:left="0"/>
              <w:rPr>
                <w:sz w:val="24"/>
                <w:szCs w:val="24"/>
              </w:rPr>
            </w:pPr>
            <w:r w:rsidRPr="00FC722C">
              <w:rPr>
                <w:sz w:val="24"/>
                <w:szCs w:val="24"/>
              </w:rPr>
              <w:t>Page 53. F</w:t>
            </w:r>
          </w:p>
          <w:p w:rsidR="006A6902" w:rsidRPr="00FC722C" w:rsidRDefault="00E94DEE" w:rsidP="00730F0B">
            <w:pPr>
              <w:ind w:left="0"/>
              <w:rPr>
                <w:sz w:val="24"/>
                <w:szCs w:val="24"/>
              </w:rPr>
            </w:pPr>
            <w:r w:rsidRPr="00FC722C">
              <w:rPr>
                <w:sz w:val="24"/>
                <w:szCs w:val="24"/>
              </w:rPr>
              <w:t>Define the limits required on insurance.</w:t>
            </w:r>
          </w:p>
        </w:tc>
      </w:tr>
      <w:tr w:rsidR="00E94DEE" w:rsidRPr="00134031" w:rsidTr="0013611E">
        <w:tc>
          <w:tcPr>
            <w:tcW w:w="828" w:type="dxa"/>
            <w:shd w:val="clear" w:color="auto" w:fill="auto"/>
          </w:tcPr>
          <w:p w:rsidR="00E94DEE" w:rsidRDefault="00E94DEE" w:rsidP="00730F0B">
            <w:pPr>
              <w:ind w:left="0"/>
              <w:jc w:val="center"/>
              <w:rPr>
                <w:sz w:val="24"/>
                <w:szCs w:val="24"/>
              </w:rPr>
            </w:pPr>
            <w:r>
              <w:rPr>
                <w:sz w:val="24"/>
                <w:szCs w:val="24"/>
              </w:rPr>
              <w:t>Q32</w:t>
            </w:r>
          </w:p>
          <w:p w:rsidR="00E94DEE" w:rsidRDefault="00E94DEE" w:rsidP="008C71B8">
            <w:pPr>
              <w:ind w:left="0"/>
              <w:rPr>
                <w:sz w:val="24"/>
                <w:szCs w:val="24"/>
              </w:rPr>
            </w:pPr>
          </w:p>
        </w:tc>
        <w:tc>
          <w:tcPr>
            <w:tcW w:w="9468" w:type="dxa"/>
            <w:shd w:val="clear" w:color="auto" w:fill="auto"/>
          </w:tcPr>
          <w:p w:rsidR="00215232" w:rsidRPr="00FC722C" w:rsidRDefault="00215232" w:rsidP="00730F0B">
            <w:pPr>
              <w:ind w:left="0"/>
              <w:rPr>
                <w:sz w:val="24"/>
                <w:szCs w:val="24"/>
              </w:rPr>
            </w:pPr>
            <w:r w:rsidRPr="00FC722C">
              <w:rPr>
                <w:sz w:val="24"/>
                <w:szCs w:val="24"/>
              </w:rPr>
              <w:t>Page 53. F2</w:t>
            </w:r>
          </w:p>
          <w:p w:rsidR="00E94DEE" w:rsidRPr="00FC722C" w:rsidRDefault="00E94DEE" w:rsidP="00730F0B">
            <w:pPr>
              <w:ind w:left="0"/>
              <w:rPr>
                <w:sz w:val="24"/>
                <w:szCs w:val="24"/>
              </w:rPr>
            </w:pPr>
            <w:r w:rsidRPr="00FC722C">
              <w:rPr>
                <w:sz w:val="24"/>
                <w:szCs w:val="24"/>
              </w:rPr>
              <w:t>Define the individual practitioners that surety bonding is required for.</w:t>
            </w:r>
          </w:p>
        </w:tc>
      </w:tr>
      <w:tr w:rsidR="00E94DEE" w:rsidRPr="00134031" w:rsidTr="0013611E">
        <w:tc>
          <w:tcPr>
            <w:tcW w:w="828" w:type="dxa"/>
            <w:shd w:val="clear" w:color="auto" w:fill="auto"/>
          </w:tcPr>
          <w:p w:rsidR="00E94DEE" w:rsidRDefault="00E94DEE" w:rsidP="00730F0B">
            <w:pPr>
              <w:ind w:left="0"/>
              <w:jc w:val="center"/>
              <w:rPr>
                <w:sz w:val="24"/>
                <w:szCs w:val="24"/>
              </w:rPr>
            </w:pPr>
            <w:r>
              <w:rPr>
                <w:sz w:val="24"/>
                <w:szCs w:val="24"/>
              </w:rPr>
              <w:t>Q33</w:t>
            </w:r>
          </w:p>
          <w:p w:rsidR="00E94DEE" w:rsidRDefault="00E94DEE" w:rsidP="008C71B8">
            <w:pPr>
              <w:ind w:left="0"/>
              <w:rPr>
                <w:sz w:val="24"/>
                <w:szCs w:val="24"/>
              </w:rPr>
            </w:pPr>
          </w:p>
        </w:tc>
        <w:tc>
          <w:tcPr>
            <w:tcW w:w="9468" w:type="dxa"/>
            <w:shd w:val="clear" w:color="auto" w:fill="auto"/>
          </w:tcPr>
          <w:p w:rsidR="00215232" w:rsidRPr="00FC722C" w:rsidRDefault="00215232" w:rsidP="00730F0B">
            <w:pPr>
              <w:ind w:left="0"/>
              <w:rPr>
                <w:sz w:val="24"/>
                <w:szCs w:val="24"/>
              </w:rPr>
            </w:pPr>
            <w:r w:rsidRPr="00FC722C">
              <w:rPr>
                <w:sz w:val="24"/>
                <w:szCs w:val="24"/>
              </w:rPr>
              <w:t>Page 53. F2</w:t>
            </w:r>
          </w:p>
          <w:p w:rsidR="00E94DEE" w:rsidRPr="00FC722C" w:rsidRDefault="00E94DEE" w:rsidP="00730F0B">
            <w:pPr>
              <w:ind w:left="0"/>
              <w:rPr>
                <w:sz w:val="24"/>
                <w:szCs w:val="24"/>
              </w:rPr>
            </w:pPr>
            <w:r w:rsidRPr="00FC722C">
              <w:rPr>
                <w:sz w:val="24"/>
                <w:szCs w:val="24"/>
              </w:rPr>
              <w:t>What is the value of the surety bond required?</w:t>
            </w:r>
          </w:p>
        </w:tc>
      </w:tr>
      <w:tr w:rsidR="00E94DEE" w:rsidRPr="00134031" w:rsidTr="0013611E">
        <w:tc>
          <w:tcPr>
            <w:tcW w:w="828" w:type="dxa"/>
            <w:shd w:val="clear" w:color="auto" w:fill="auto"/>
          </w:tcPr>
          <w:p w:rsidR="00E94DEE" w:rsidRDefault="00E94DEE" w:rsidP="00730F0B">
            <w:pPr>
              <w:ind w:left="0"/>
              <w:jc w:val="center"/>
              <w:rPr>
                <w:sz w:val="24"/>
                <w:szCs w:val="24"/>
              </w:rPr>
            </w:pPr>
            <w:r>
              <w:rPr>
                <w:sz w:val="24"/>
                <w:szCs w:val="24"/>
              </w:rPr>
              <w:t>Q34</w:t>
            </w:r>
          </w:p>
          <w:p w:rsidR="00E94DEE" w:rsidRDefault="00E94DEE" w:rsidP="00730F0B">
            <w:pPr>
              <w:ind w:left="0"/>
              <w:jc w:val="center"/>
              <w:rPr>
                <w:sz w:val="24"/>
                <w:szCs w:val="24"/>
              </w:rPr>
            </w:pPr>
          </w:p>
          <w:p w:rsidR="00E94DEE" w:rsidRDefault="00E94DEE" w:rsidP="008C71B8">
            <w:pPr>
              <w:ind w:left="0"/>
              <w:rPr>
                <w:sz w:val="24"/>
                <w:szCs w:val="24"/>
              </w:rPr>
            </w:pPr>
          </w:p>
        </w:tc>
        <w:tc>
          <w:tcPr>
            <w:tcW w:w="9468" w:type="dxa"/>
            <w:shd w:val="clear" w:color="auto" w:fill="auto"/>
          </w:tcPr>
          <w:p w:rsidR="00215232" w:rsidRPr="00FC722C" w:rsidRDefault="00215232" w:rsidP="00215232">
            <w:pPr>
              <w:ind w:left="0"/>
              <w:rPr>
                <w:sz w:val="24"/>
                <w:szCs w:val="24"/>
              </w:rPr>
            </w:pPr>
            <w:r w:rsidRPr="00FC722C">
              <w:rPr>
                <w:sz w:val="24"/>
                <w:szCs w:val="24"/>
              </w:rPr>
              <w:t>Page 53. F2</w:t>
            </w:r>
          </w:p>
          <w:p w:rsidR="00E94DEE" w:rsidRPr="00FC722C" w:rsidRDefault="00E94DEE" w:rsidP="00730F0B">
            <w:pPr>
              <w:ind w:left="0"/>
              <w:rPr>
                <w:sz w:val="24"/>
                <w:szCs w:val="24"/>
              </w:rPr>
            </w:pPr>
            <w:r w:rsidRPr="00FC722C">
              <w:rPr>
                <w:sz w:val="24"/>
                <w:szCs w:val="24"/>
              </w:rPr>
              <w:t>Please provide a copy of the surety bond form that would be required. If not available, define the obligation as it would be defined in the contract.</w:t>
            </w:r>
          </w:p>
        </w:tc>
      </w:tr>
      <w:tr w:rsidR="00E94DEE" w:rsidRPr="00134031" w:rsidTr="0013611E">
        <w:tc>
          <w:tcPr>
            <w:tcW w:w="828" w:type="dxa"/>
            <w:shd w:val="clear" w:color="auto" w:fill="auto"/>
          </w:tcPr>
          <w:p w:rsidR="00E94DEE" w:rsidRDefault="00E94DEE" w:rsidP="00730F0B">
            <w:pPr>
              <w:ind w:left="0"/>
              <w:jc w:val="center"/>
              <w:rPr>
                <w:sz w:val="24"/>
                <w:szCs w:val="24"/>
              </w:rPr>
            </w:pPr>
            <w:r>
              <w:rPr>
                <w:sz w:val="24"/>
                <w:szCs w:val="24"/>
              </w:rPr>
              <w:t>Q35</w:t>
            </w:r>
          </w:p>
          <w:p w:rsidR="00E94DEE" w:rsidRDefault="00E94DEE" w:rsidP="008C71B8">
            <w:pPr>
              <w:ind w:left="0"/>
              <w:rPr>
                <w:sz w:val="24"/>
                <w:szCs w:val="24"/>
              </w:rPr>
            </w:pPr>
          </w:p>
        </w:tc>
        <w:tc>
          <w:tcPr>
            <w:tcW w:w="9468" w:type="dxa"/>
            <w:shd w:val="clear" w:color="auto" w:fill="auto"/>
          </w:tcPr>
          <w:p w:rsidR="00215232" w:rsidRPr="00FC722C" w:rsidRDefault="00215232" w:rsidP="00215232">
            <w:pPr>
              <w:ind w:left="0"/>
              <w:rPr>
                <w:sz w:val="24"/>
                <w:szCs w:val="24"/>
              </w:rPr>
            </w:pPr>
            <w:r w:rsidRPr="00FC722C">
              <w:rPr>
                <w:sz w:val="24"/>
                <w:szCs w:val="24"/>
              </w:rPr>
              <w:t>Page 53. F2</w:t>
            </w:r>
          </w:p>
          <w:p w:rsidR="00E94DEE" w:rsidRPr="00FC722C" w:rsidRDefault="00E94DEE" w:rsidP="00730F0B">
            <w:pPr>
              <w:ind w:left="0"/>
              <w:rPr>
                <w:sz w:val="24"/>
                <w:szCs w:val="24"/>
              </w:rPr>
            </w:pPr>
            <w:r w:rsidRPr="00FC722C">
              <w:rPr>
                <w:sz w:val="24"/>
                <w:szCs w:val="24"/>
              </w:rPr>
              <w:t>Define the circumstances that would create a claim on the bond.</w:t>
            </w:r>
          </w:p>
        </w:tc>
      </w:tr>
      <w:tr w:rsidR="00E94DEE" w:rsidRPr="00134031" w:rsidTr="0013611E">
        <w:tc>
          <w:tcPr>
            <w:tcW w:w="828" w:type="dxa"/>
            <w:shd w:val="clear" w:color="auto" w:fill="auto"/>
          </w:tcPr>
          <w:p w:rsidR="00E94DEE" w:rsidRDefault="00E94DEE" w:rsidP="00730F0B">
            <w:pPr>
              <w:ind w:left="0"/>
              <w:jc w:val="center"/>
              <w:rPr>
                <w:sz w:val="24"/>
                <w:szCs w:val="24"/>
              </w:rPr>
            </w:pPr>
            <w:r>
              <w:rPr>
                <w:sz w:val="24"/>
                <w:szCs w:val="24"/>
              </w:rPr>
              <w:t>Q36</w:t>
            </w:r>
          </w:p>
          <w:p w:rsidR="00E94DEE" w:rsidRDefault="00E94DEE" w:rsidP="00730F0B">
            <w:pPr>
              <w:ind w:left="0"/>
              <w:jc w:val="center"/>
              <w:rPr>
                <w:sz w:val="24"/>
                <w:szCs w:val="24"/>
              </w:rPr>
            </w:pPr>
          </w:p>
          <w:p w:rsidR="00E94DEE" w:rsidRDefault="00E94DEE" w:rsidP="008C71B8">
            <w:pPr>
              <w:ind w:left="0"/>
              <w:rPr>
                <w:sz w:val="24"/>
                <w:szCs w:val="24"/>
              </w:rPr>
            </w:pPr>
          </w:p>
        </w:tc>
        <w:tc>
          <w:tcPr>
            <w:tcW w:w="9468" w:type="dxa"/>
            <w:shd w:val="clear" w:color="auto" w:fill="auto"/>
          </w:tcPr>
          <w:p w:rsidR="00215232" w:rsidRPr="00FC722C" w:rsidRDefault="00215232" w:rsidP="00215232">
            <w:pPr>
              <w:ind w:left="0"/>
              <w:rPr>
                <w:sz w:val="24"/>
                <w:szCs w:val="24"/>
              </w:rPr>
            </w:pPr>
            <w:r w:rsidRPr="00FC722C">
              <w:rPr>
                <w:sz w:val="24"/>
                <w:szCs w:val="24"/>
              </w:rPr>
              <w:t>Page 53. F2</w:t>
            </w:r>
          </w:p>
          <w:p w:rsidR="00E94DEE" w:rsidRPr="00FC722C" w:rsidRDefault="00E94DEE" w:rsidP="00730F0B">
            <w:pPr>
              <w:ind w:left="0"/>
              <w:rPr>
                <w:sz w:val="24"/>
                <w:szCs w:val="24"/>
              </w:rPr>
            </w:pPr>
            <w:r w:rsidRPr="00FC722C">
              <w:rPr>
                <w:sz w:val="24"/>
                <w:szCs w:val="24"/>
              </w:rPr>
              <w:t>Are there statutes or regulations that would address this type of bond?  Please provide the citation if so.</w:t>
            </w:r>
          </w:p>
        </w:tc>
      </w:tr>
      <w:tr w:rsidR="00E94DEE" w:rsidRPr="00134031" w:rsidTr="0013611E">
        <w:tc>
          <w:tcPr>
            <w:tcW w:w="828" w:type="dxa"/>
            <w:shd w:val="clear" w:color="auto" w:fill="auto"/>
          </w:tcPr>
          <w:p w:rsidR="00E94DEE" w:rsidRDefault="00E94DEE" w:rsidP="00730F0B">
            <w:pPr>
              <w:ind w:left="0"/>
              <w:jc w:val="center"/>
              <w:rPr>
                <w:sz w:val="24"/>
                <w:szCs w:val="24"/>
              </w:rPr>
            </w:pPr>
            <w:r>
              <w:rPr>
                <w:sz w:val="24"/>
                <w:szCs w:val="24"/>
              </w:rPr>
              <w:t>Q37</w:t>
            </w:r>
          </w:p>
          <w:p w:rsidR="00E94DEE" w:rsidRDefault="00E94DEE" w:rsidP="008C71B8">
            <w:pPr>
              <w:ind w:left="0"/>
              <w:rPr>
                <w:sz w:val="24"/>
                <w:szCs w:val="24"/>
              </w:rPr>
            </w:pPr>
          </w:p>
        </w:tc>
        <w:tc>
          <w:tcPr>
            <w:tcW w:w="9468" w:type="dxa"/>
            <w:shd w:val="clear" w:color="auto" w:fill="auto"/>
          </w:tcPr>
          <w:p w:rsidR="00215232" w:rsidRPr="00FC722C" w:rsidRDefault="00215232" w:rsidP="00215232">
            <w:pPr>
              <w:ind w:left="0"/>
              <w:rPr>
                <w:sz w:val="24"/>
                <w:szCs w:val="24"/>
              </w:rPr>
            </w:pPr>
            <w:r w:rsidRPr="00FC722C">
              <w:rPr>
                <w:sz w:val="24"/>
                <w:szCs w:val="24"/>
              </w:rPr>
              <w:t>Page 53. F2</w:t>
            </w:r>
          </w:p>
          <w:p w:rsidR="00E94DEE" w:rsidRPr="00FC722C" w:rsidRDefault="00E94DEE" w:rsidP="00730F0B">
            <w:pPr>
              <w:ind w:left="0"/>
              <w:rPr>
                <w:sz w:val="24"/>
                <w:szCs w:val="24"/>
              </w:rPr>
            </w:pPr>
            <w:r w:rsidRPr="00FC722C">
              <w:rPr>
                <w:sz w:val="24"/>
                <w:szCs w:val="24"/>
              </w:rPr>
              <w:t>Would the (surety) bond be fixed term or continuous in nature?</w:t>
            </w:r>
          </w:p>
        </w:tc>
      </w:tr>
      <w:tr w:rsidR="00E94DEE" w:rsidRPr="00134031" w:rsidTr="0013611E">
        <w:tc>
          <w:tcPr>
            <w:tcW w:w="828" w:type="dxa"/>
            <w:shd w:val="clear" w:color="auto" w:fill="auto"/>
          </w:tcPr>
          <w:p w:rsidR="00E94DEE" w:rsidRDefault="00E94DEE" w:rsidP="00730F0B">
            <w:pPr>
              <w:ind w:left="0"/>
              <w:jc w:val="center"/>
              <w:rPr>
                <w:sz w:val="24"/>
                <w:szCs w:val="24"/>
              </w:rPr>
            </w:pPr>
            <w:r>
              <w:rPr>
                <w:sz w:val="24"/>
                <w:szCs w:val="24"/>
              </w:rPr>
              <w:t>Q38</w:t>
            </w:r>
          </w:p>
          <w:p w:rsidR="00E94DEE" w:rsidRDefault="00E94DEE" w:rsidP="008C71B8">
            <w:pPr>
              <w:ind w:left="0"/>
              <w:rPr>
                <w:sz w:val="24"/>
                <w:szCs w:val="24"/>
              </w:rPr>
            </w:pPr>
          </w:p>
        </w:tc>
        <w:tc>
          <w:tcPr>
            <w:tcW w:w="9468" w:type="dxa"/>
            <w:shd w:val="clear" w:color="auto" w:fill="auto"/>
          </w:tcPr>
          <w:p w:rsidR="00215232" w:rsidRPr="00FC722C" w:rsidRDefault="00215232" w:rsidP="00730F0B">
            <w:pPr>
              <w:ind w:left="0"/>
              <w:rPr>
                <w:sz w:val="24"/>
                <w:szCs w:val="24"/>
              </w:rPr>
            </w:pPr>
            <w:r w:rsidRPr="00FC722C">
              <w:rPr>
                <w:sz w:val="24"/>
                <w:szCs w:val="24"/>
              </w:rPr>
              <w:t>Page 53. F3</w:t>
            </w:r>
          </w:p>
          <w:p w:rsidR="00E94DEE" w:rsidRPr="00FC722C" w:rsidRDefault="00E94DEE" w:rsidP="00730F0B">
            <w:pPr>
              <w:ind w:left="0"/>
              <w:rPr>
                <w:sz w:val="24"/>
                <w:szCs w:val="24"/>
              </w:rPr>
            </w:pPr>
            <w:r w:rsidRPr="00FC722C">
              <w:rPr>
                <w:sz w:val="24"/>
                <w:szCs w:val="24"/>
              </w:rPr>
              <w:t>Define the agencies and group practices requiring dishonesty bonding.</w:t>
            </w:r>
          </w:p>
        </w:tc>
      </w:tr>
      <w:tr w:rsidR="00E94DEE" w:rsidRPr="00134031" w:rsidTr="0013611E">
        <w:tc>
          <w:tcPr>
            <w:tcW w:w="828" w:type="dxa"/>
            <w:shd w:val="clear" w:color="auto" w:fill="auto"/>
          </w:tcPr>
          <w:p w:rsidR="00E94DEE" w:rsidRDefault="00E94DEE" w:rsidP="00730F0B">
            <w:pPr>
              <w:ind w:left="0"/>
              <w:jc w:val="center"/>
              <w:rPr>
                <w:sz w:val="24"/>
                <w:szCs w:val="24"/>
              </w:rPr>
            </w:pPr>
            <w:r>
              <w:rPr>
                <w:sz w:val="24"/>
                <w:szCs w:val="24"/>
              </w:rPr>
              <w:t>Q39</w:t>
            </w:r>
          </w:p>
          <w:p w:rsidR="00E94DEE" w:rsidRDefault="00E94DEE" w:rsidP="008C71B8">
            <w:pPr>
              <w:ind w:left="0"/>
              <w:rPr>
                <w:sz w:val="24"/>
                <w:szCs w:val="24"/>
              </w:rPr>
            </w:pPr>
          </w:p>
        </w:tc>
        <w:tc>
          <w:tcPr>
            <w:tcW w:w="9468" w:type="dxa"/>
            <w:shd w:val="clear" w:color="auto" w:fill="auto"/>
          </w:tcPr>
          <w:p w:rsidR="00215232" w:rsidRPr="00FC722C" w:rsidRDefault="00215232" w:rsidP="00730F0B">
            <w:pPr>
              <w:ind w:left="0"/>
              <w:rPr>
                <w:sz w:val="24"/>
                <w:szCs w:val="24"/>
              </w:rPr>
            </w:pPr>
            <w:r w:rsidRPr="00FC722C">
              <w:rPr>
                <w:sz w:val="24"/>
                <w:szCs w:val="24"/>
              </w:rPr>
              <w:t>Page 53. F3</w:t>
            </w:r>
          </w:p>
          <w:p w:rsidR="00E94DEE" w:rsidRPr="00FC722C" w:rsidRDefault="00E94DEE" w:rsidP="00730F0B">
            <w:pPr>
              <w:ind w:left="0"/>
              <w:rPr>
                <w:sz w:val="24"/>
                <w:szCs w:val="24"/>
              </w:rPr>
            </w:pPr>
            <w:r w:rsidRPr="00FC722C">
              <w:rPr>
                <w:sz w:val="24"/>
                <w:szCs w:val="24"/>
              </w:rPr>
              <w:t>Will an insurance crime policy suffice for dishonesty bonding?</w:t>
            </w:r>
          </w:p>
        </w:tc>
      </w:tr>
      <w:tr w:rsidR="00E94DEE" w:rsidRPr="00134031" w:rsidTr="0013611E">
        <w:tc>
          <w:tcPr>
            <w:tcW w:w="828" w:type="dxa"/>
            <w:shd w:val="clear" w:color="auto" w:fill="auto"/>
          </w:tcPr>
          <w:p w:rsidR="00E94DEE" w:rsidRDefault="00E94DEE" w:rsidP="00730F0B">
            <w:pPr>
              <w:ind w:left="0"/>
              <w:jc w:val="center"/>
              <w:rPr>
                <w:sz w:val="24"/>
                <w:szCs w:val="24"/>
              </w:rPr>
            </w:pPr>
            <w:r>
              <w:rPr>
                <w:sz w:val="24"/>
                <w:szCs w:val="24"/>
              </w:rPr>
              <w:t>Q40</w:t>
            </w:r>
          </w:p>
          <w:p w:rsidR="00E94DEE" w:rsidRDefault="00E94DEE" w:rsidP="008C71B8">
            <w:pPr>
              <w:ind w:left="0"/>
              <w:rPr>
                <w:sz w:val="24"/>
                <w:szCs w:val="24"/>
              </w:rPr>
            </w:pPr>
          </w:p>
        </w:tc>
        <w:tc>
          <w:tcPr>
            <w:tcW w:w="9468" w:type="dxa"/>
            <w:shd w:val="clear" w:color="auto" w:fill="auto"/>
          </w:tcPr>
          <w:p w:rsidR="00215232" w:rsidRPr="00FC722C" w:rsidRDefault="00215232" w:rsidP="00730F0B">
            <w:pPr>
              <w:ind w:left="0"/>
              <w:rPr>
                <w:sz w:val="24"/>
                <w:szCs w:val="24"/>
              </w:rPr>
            </w:pPr>
            <w:r w:rsidRPr="00FC722C">
              <w:rPr>
                <w:sz w:val="24"/>
                <w:szCs w:val="24"/>
              </w:rPr>
              <w:t>Page 53. F3</w:t>
            </w:r>
          </w:p>
          <w:p w:rsidR="00E94DEE" w:rsidRPr="00FC722C" w:rsidRDefault="00E94DEE" w:rsidP="00730F0B">
            <w:pPr>
              <w:ind w:left="0"/>
              <w:rPr>
                <w:sz w:val="24"/>
                <w:szCs w:val="24"/>
              </w:rPr>
            </w:pPr>
            <w:r w:rsidRPr="00FC722C">
              <w:rPr>
                <w:sz w:val="24"/>
                <w:szCs w:val="24"/>
              </w:rPr>
              <w:t>If not, what is the value of the dishonestly bond required?</w:t>
            </w:r>
          </w:p>
        </w:tc>
      </w:tr>
      <w:tr w:rsidR="00E94DEE" w:rsidRPr="00134031" w:rsidTr="0013611E">
        <w:tc>
          <w:tcPr>
            <w:tcW w:w="828" w:type="dxa"/>
            <w:shd w:val="clear" w:color="auto" w:fill="auto"/>
          </w:tcPr>
          <w:p w:rsidR="00E94DEE" w:rsidRDefault="00E94DEE" w:rsidP="00730F0B">
            <w:pPr>
              <w:ind w:left="0"/>
              <w:jc w:val="center"/>
              <w:rPr>
                <w:sz w:val="24"/>
                <w:szCs w:val="24"/>
              </w:rPr>
            </w:pPr>
            <w:r>
              <w:rPr>
                <w:sz w:val="24"/>
                <w:szCs w:val="24"/>
              </w:rPr>
              <w:t>Q41</w:t>
            </w:r>
          </w:p>
          <w:p w:rsidR="00E94DEE" w:rsidRDefault="00E94DEE" w:rsidP="008C71B8">
            <w:pPr>
              <w:ind w:left="0"/>
              <w:rPr>
                <w:sz w:val="24"/>
                <w:szCs w:val="24"/>
              </w:rPr>
            </w:pPr>
          </w:p>
        </w:tc>
        <w:tc>
          <w:tcPr>
            <w:tcW w:w="9468" w:type="dxa"/>
            <w:shd w:val="clear" w:color="auto" w:fill="auto"/>
          </w:tcPr>
          <w:p w:rsidR="00215232" w:rsidRPr="00FC722C" w:rsidRDefault="00215232" w:rsidP="00215232">
            <w:pPr>
              <w:ind w:left="0"/>
              <w:rPr>
                <w:sz w:val="24"/>
                <w:szCs w:val="24"/>
              </w:rPr>
            </w:pPr>
            <w:r w:rsidRPr="00FC722C">
              <w:rPr>
                <w:sz w:val="24"/>
                <w:szCs w:val="24"/>
              </w:rPr>
              <w:t>Page 53. F3</w:t>
            </w:r>
          </w:p>
          <w:p w:rsidR="00E94DEE" w:rsidRPr="00FC722C" w:rsidRDefault="00E94DEE" w:rsidP="00730F0B">
            <w:pPr>
              <w:ind w:left="0"/>
              <w:rPr>
                <w:sz w:val="24"/>
                <w:szCs w:val="24"/>
              </w:rPr>
            </w:pPr>
            <w:r w:rsidRPr="00FC722C">
              <w:rPr>
                <w:sz w:val="24"/>
                <w:szCs w:val="24"/>
              </w:rPr>
              <w:t>Would the (dishonesty) bond be fixed term or continuous in nature?</w:t>
            </w:r>
          </w:p>
        </w:tc>
      </w:tr>
      <w:tr w:rsidR="008C71B8" w:rsidRPr="00134031" w:rsidTr="0013611E">
        <w:tc>
          <w:tcPr>
            <w:tcW w:w="828" w:type="dxa"/>
            <w:shd w:val="clear" w:color="auto" w:fill="auto"/>
          </w:tcPr>
          <w:p w:rsidR="008C71B8" w:rsidRDefault="008C71B8" w:rsidP="00730F0B">
            <w:pPr>
              <w:ind w:left="0"/>
              <w:jc w:val="center"/>
              <w:rPr>
                <w:sz w:val="24"/>
                <w:szCs w:val="24"/>
              </w:rPr>
            </w:pPr>
            <w:r>
              <w:rPr>
                <w:sz w:val="24"/>
                <w:szCs w:val="24"/>
              </w:rPr>
              <w:t>A31 -A41</w:t>
            </w:r>
          </w:p>
        </w:tc>
        <w:tc>
          <w:tcPr>
            <w:tcW w:w="9468" w:type="dxa"/>
            <w:shd w:val="clear" w:color="auto" w:fill="auto"/>
          </w:tcPr>
          <w:p w:rsidR="008C71B8" w:rsidRDefault="008C71B8" w:rsidP="008C71B8">
            <w:pPr>
              <w:ind w:left="0"/>
              <w:rPr>
                <w:b w:val="0"/>
                <w:i/>
                <w:sz w:val="24"/>
                <w:szCs w:val="24"/>
              </w:rPr>
            </w:pPr>
            <w:r w:rsidRPr="008C71B8">
              <w:rPr>
                <w:b w:val="0"/>
                <w:i/>
                <w:sz w:val="24"/>
                <w:szCs w:val="24"/>
              </w:rPr>
              <w:t xml:space="preserve">For Questions 31-41: The HSD contracts with entities who carry insurance policies that are standard to the business practices and operations of </w:t>
            </w:r>
            <w:r>
              <w:rPr>
                <w:b w:val="0"/>
                <w:i/>
                <w:sz w:val="24"/>
                <w:szCs w:val="24"/>
              </w:rPr>
              <w:t>each</w:t>
            </w:r>
            <w:r w:rsidRPr="008C71B8">
              <w:rPr>
                <w:b w:val="0"/>
                <w:i/>
                <w:sz w:val="24"/>
                <w:szCs w:val="24"/>
              </w:rPr>
              <w:t xml:space="preserve"> entity.  The Offeror is asked to please provide proof of any applicable insurance that it carries.  In the event that the Evaluation Team has questions about the sufficiency of the coverage, these will be referred to reviewers, who will be able to provide additional technical assistance.</w:t>
            </w:r>
            <w:r w:rsidR="00B36460">
              <w:rPr>
                <w:b w:val="0"/>
                <w:i/>
                <w:sz w:val="24"/>
                <w:szCs w:val="24"/>
              </w:rPr>
              <w:t xml:space="preserve">  Please also see the response to Q15.</w:t>
            </w:r>
          </w:p>
          <w:p w:rsidR="00B36460" w:rsidRPr="00203FB7" w:rsidRDefault="00B36460" w:rsidP="008C71B8">
            <w:pPr>
              <w:ind w:left="0"/>
              <w:rPr>
                <w:b w:val="0"/>
                <w:i/>
                <w:sz w:val="16"/>
                <w:szCs w:val="16"/>
              </w:rPr>
            </w:pPr>
          </w:p>
        </w:tc>
      </w:tr>
      <w:tr w:rsidR="00E94DEE" w:rsidRPr="00134031" w:rsidTr="0013611E">
        <w:tc>
          <w:tcPr>
            <w:tcW w:w="828" w:type="dxa"/>
            <w:shd w:val="clear" w:color="auto" w:fill="auto"/>
          </w:tcPr>
          <w:p w:rsidR="00E94DEE" w:rsidRDefault="00E94DEE" w:rsidP="00730F0B">
            <w:pPr>
              <w:ind w:left="0"/>
              <w:jc w:val="center"/>
              <w:rPr>
                <w:sz w:val="24"/>
                <w:szCs w:val="24"/>
              </w:rPr>
            </w:pPr>
            <w:r>
              <w:rPr>
                <w:sz w:val="24"/>
                <w:szCs w:val="24"/>
              </w:rPr>
              <w:t>Q42</w:t>
            </w:r>
          </w:p>
          <w:p w:rsidR="00E94DEE" w:rsidRDefault="00E94DEE" w:rsidP="00730F0B">
            <w:pPr>
              <w:ind w:left="0"/>
              <w:jc w:val="center"/>
              <w:rPr>
                <w:sz w:val="24"/>
                <w:szCs w:val="24"/>
              </w:rPr>
            </w:pPr>
          </w:p>
          <w:p w:rsidR="00215232" w:rsidRDefault="00215232" w:rsidP="00730F0B">
            <w:pPr>
              <w:ind w:left="0"/>
              <w:jc w:val="center"/>
              <w:rPr>
                <w:sz w:val="24"/>
                <w:szCs w:val="24"/>
              </w:rPr>
            </w:pPr>
          </w:p>
          <w:p w:rsidR="00215232" w:rsidRDefault="00215232" w:rsidP="00730F0B">
            <w:pPr>
              <w:ind w:left="0"/>
              <w:jc w:val="center"/>
              <w:rPr>
                <w:sz w:val="24"/>
                <w:szCs w:val="24"/>
              </w:rPr>
            </w:pPr>
          </w:p>
          <w:p w:rsidR="00E94DEE" w:rsidRDefault="00E94DEE" w:rsidP="00730F0B">
            <w:pPr>
              <w:ind w:left="0"/>
              <w:jc w:val="center"/>
              <w:rPr>
                <w:sz w:val="24"/>
                <w:szCs w:val="24"/>
              </w:rPr>
            </w:pPr>
            <w:r>
              <w:rPr>
                <w:sz w:val="24"/>
                <w:szCs w:val="24"/>
              </w:rPr>
              <w:t>A42</w:t>
            </w:r>
          </w:p>
        </w:tc>
        <w:tc>
          <w:tcPr>
            <w:tcW w:w="9468" w:type="dxa"/>
          </w:tcPr>
          <w:p w:rsidR="00215232" w:rsidRPr="00A13277" w:rsidRDefault="00215232" w:rsidP="00730F0B">
            <w:pPr>
              <w:ind w:left="0"/>
              <w:rPr>
                <w:sz w:val="24"/>
                <w:szCs w:val="24"/>
              </w:rPr>
            </w:pPr>
            <w:r w:rsidRPr="00A13277">
              <w:rPr>
                <w:sz w:val="24"/>
                <w:szCs w:val="24"/>
              </w:rPr>
              <w:t>Page 97. #10</w:t>
            </w:r>
          </w:p>
          <w:p w:rsidR="00E94DEE" w:rsidRPr="00A13277" w:rsidRDefault="00D15855" w:rsidP="00730F0B">
            <w:pPr>
              <w:ind w:left="0"/>
              <w:rPr>
                <w:sz w:val="24"/>
                <w:szCs w:val="24"/>
              </w:rPr>
            </w:pPr>
            <w:r w:rsidRPr="00A13277">
              <w:rPr>
                <w:sz w:val="24"/>
                <w:szCs w:val="24"/>
              </w:rPr>
              <w:t>Is this a shared responsibility for the Service Coordinator and the Crisis Interim Services providers? This is included in the scope of work for both.</w:t>
            </w:r>
          </w:p>
          <w:p w:rsidR="00743268" w:rsidRPr="00203FB7" w:rsidRDefault="00743268" w:rsidP="00730F0B">
            <w:pPr>
              <w:ind w:left="0"/>
              <w:rPr>
                <w:b w:val="0"/>
                <w:sz w:val="16"/>
                <w:szCs w:val="16"/>
              </w:rPr>
            </w:pPr>
          </w:p>
          <w:p w:rsidR="00743268" w:rsidRDefault="00743268" w:rsidP="00730F0B">
            <w:pPr>
              <w:ind w:left="0"/>
              <w:rPr>
                <w:b w:val="0"/>
                <w:i/>
                <w:sz w:val="24"/>
                <w:szCs w:val="24"/>
              </w:rPr>
            </w:pPr>
            <w:r w:rsidRPr="00743268">
              <w:rPr>
                <w:b w:val="0"/>
                <w:i/>
                <w:sz w:val="24"/>
                <w:szCs w:val="24"/>
              </w:rPr>
              <w:t>The question is referencing the monitoring of expenditures for the regional allocations and other limits.  Since these are cited in both contracts, they are a shared responsibility.</w:t>
            </w:r>
            <w:r w:rsidR="00D7173F">
              <w:rPr>
                <w:b w:val="0"/>
                <w:i/>
                <w:sz w:val="24"/>
                <w:szCs w:val="24"/>
              </w:rPr>
              <w:t xml:space="preserve">  </w:t>
            </w:r>
            <w:r w:rsidR="00D7173F" w:rsidRPr="00D7173F">
              <w:rPr>
                <w:b w:val="0"/>
                <w:i/>
                <w:sz w:val="24"/>
                <w:szCs w:val="24"/>
              </w:rPr>
              <w:t>(</w:t>
            </w:r>
            <w:r w:rsidR="00D7173F">
              <w:rPr>
                <w:b w:val="0"/>
                <w:i/>
                <w:sz w:val="24"/>
                <w:szCs w:val="24"/>
              </w:rPr>
              <w:t xml:space="preserve">See </w:t>
            </w:r>
            <w:r w:rsidR="00D7173F" w:rsidRPr="00D7173F">
              <w:rPr>
                <w:b w:val="0"/>
                <w:i/>
                <w:sz w:val="24"/>
                <w:szCs w:val="24"/>
              </w:rPr>
              <w:t>Appendix I, Articles A.9 and A.10; Appendix J, Articles A.3. 5, 6, and 16)</w:t>
            </w:r>
          </w:p>
          <w:p w:rsidR="00B36460" w:rsidRPr="00203FB7" w:rsidRDefault="00B36460" w:rsidP="00730F0B">
            <w:pPr>
              <w:ind w:left="0"/>
              <w:rPr>
                <w:b w:val="0"/>
                <w:i/>
                <w:sz w:val="16"/>
                <w:szCs w:val="16"/>
              </w:rPr>
            </w:pPr>
          </w:p>
        </w:tc>
      </w:tr>
      <w:tr w:rsidR="00FA754E" w:rsidRPr="00134031" w:rsidTr="0013611E">
        <w:tc>
          <w:tcPr>
            <w:tcW w:w="828" w:type="dxa"/>
            <w:shd w:val="clear" w:color="auto" w:fill="auto"/>
          </w:tcPr>
          <w:p w:rsidR="00FA754E" w:rsidRDefault="00FA754E" w:rsidP="00730F0B">
            <w:pPr>
              <w:ind w:left="0"/>
              <w:jc w:val="center"/>
              <w:rPr>
                <w:sz w:val="24"/>
                <w:szCs w:val="24"/>
              </w:rPr>
            </w:pPr>
            <w:r>
              <w:rPr>
                <w:sz w:val="24"/>
                <w:szCs w:val="24"/>
              </w:rPr>
              <w:t>Q43</w:t>
            </w:r>
          </w:p>
          <w:p w:rsidR="00FA754E" w:rsidRDefault="00FA754E" w:rsidP="00730F0B">
            <w:pPr>
              <w:ind w:left="0"/>
              <w:jc w:val="center"/>
              <w:rPr>
                <w:sz w:val="24"/>
                <w:szCs w:val="24"/>
              </w:rPr>
            </w:pPr>
          </w:p>
          <w:p w:rsidR="00FA754E" w:rsidRDefault="00FA754E" w:rsidP="00730F0B">
            <w:pPr>
              <w:ind w:left="0"/>
              <w:jc w:val="center"/>
              <w:rPr>
                <w:sz w:val="24"/>
                <w:szCs w:val="24"/>
              </w:rPr>
            </w:pPr>
          </w:p>
          <w:p w:rsidR="00FA754E" w:rsidRDefault="00FA754E" w:rsidP="00730F0B">
            <w:pPr>
              <w:ind w:left="0"/>
              <w:jc w:val="center"/>
              <w:rPr>
                <w:sz w:val="24"/>
                <w:szCs w:val="24"/>
              </w:rPr>
            </w:pPr>
            <w:r>
              <w:rPr>
                <w:sz w:val="24"/>
                <w:szCs w:val="24"/>
              </w:rPr>
              <w:t>A43</w:t>
            </w:r>
          </w:p>
        </w:tc>
        <w:tc>
          <w:tcPr>
            <w:tcW w:w="9468" w:type="dxa"/>
            <w:shd w:val="clear" w:color="auto" w:fill="auto"/>
          </w:tcPr>
          <w:p w:rsidR="00FA754E" w:rsidRPr="00A13277" w:rsidRDefault="00FA754E" w:rsidP="00FA754E">
            <w:pPr>
              <w:ind w:left="0"/>
              <w:rPr>
                <w:sz w:val="24"/>
                <w:szCs w:val="24"/>
              </w:rPr>
            </w:pPr>
            <w:r w:rsidRPr="00A13277">
              <w:rPr>
                <w:sz w:val="24"/>
                <w:szCs w:val="24"/>
              </w:rPr>
              <w:t>Page 100. #5</w:t>
            </w:r>
          </w:p>
          <w:p w:rsidR="00FA754E" w:rsidRPr="00A13277" w:rsidRDefault="00FA754E" w:rsidP="00FA754E">
            <w:pPr>
              <w:ind w:left="0"/>
              <w:rPr>
                <w:sz w:val="24"/>
                <w:szCs w:val="24"/>
              </w:rPr>
            </w:pPr>
            <w:r w:rsidRPr="00A13277">
              <w:rPr>
                <w:sz w:val="24"/>
                <w:szCs w:val="24"/>
              </w:rPr>
              <w:t>Is there an existing roster of service providers the BISF Program works with?</w:t>
            </w:r>
          </w:p>
          <w:p w:rsidR="00FA754E" w:rsidRPr="00203FB7" w:rsidRDefault="00FA754E" w:rsidP="00FA754E">
            <w:pPr>
              <w:ind w:left="0"/>
              <w:rPr>
                <w:b w:val="0"/>
                <w:sz w:val="16"/>
                <w:szCs w:val="16"/>
              </w:rPr>
            </w:pPr>
          </w:p>
          <w:p w:rsidR="00FA754E" w:rsidRDefault="00FA754E" w:rsidP="00FA754E">
            <w:pPr>
              <w:ind w:left="0"/>
              <w:rPr>
                <w:b w:val="0"/>
                <w:i/>
                <w:sz w:val="24"/>
                <w:szCs w:val="24"/>
              </w:rPr>
            </w:pPr>
            <w:r w:rsidRPr="00FA754E">
              <w:rPr>
                <w:b w:val="0"/>
                <w:i/>
                <w:sz w:val="24"/>
                <w:szCs w:val="24"/>
              </w:rPr>
              <w:t>Yes, this is a contractual requirement for both BISF providers as noted in each service provider contract [See Appendix I, Article A.3(x) and Appendix J, Article A.10]</w:t>
            </w:r>
          </w:p>
          <w:p w:rsidR="008A0B3A" w:rsidRPr="00FA754E" w:rsidRDefault="008A0B3A" w:rsidP="00FA754E">
            <w:pPr>
              <w:ind w:left="0"/>
              <w:rPr>
                <w:b w:val="0"/>
                <w:i/>
                <w:sz w:val="24"/>
                <w:szCs w:val="24"/>
              </w:rPr>
            </w:pPr>
          </w:p>
        </w:tc>
      </w:tr>
      <w:tr w:rsidR="00E94DEE" w:rsidRPr="00134031" w:rsidTr="0013611E">
        <w:tc>
          <w:tcPr>
            <w:tcW w:w="828" w:type="dxa"/>
            <w:shd w:val="clear" w:color="auto" w:fill="auto"/>
          </w:tcPr>
          <w:p w:rsidR="00E94DEE" w:rsidRDefault="00D15855" w:rsidP="00730F0B">
            <w:pPr>
              <w:ind w:left="0"/>
              <w:jc w:val="center"/>
              <w:rPr>
                <w:sz w:val="24"/>
                <w:szCs w:val="24"/>
              </w:rPr>
            </w:pPr>
            <w:r>
              <w:rPr>
                <w:sz w:val="24"/>
                <w:szCs w:val="24"/>
              </w:rPr>
              <w:lastRenderedPageBreak/>
              <w:t>Q44</w:t>
            </w:r>
          </w:p>
          <w:p w:rsidR="00D15855" w:rsidRDefault="00D15855" w:rsidP="00730F0B">
            <w:pPr>
              <w:ind w:left="0"/>
              <w:jc w:val="center"/>
              <w:rPr>
                <w:sz w:val="24"/>
                <w:szCs w:val="24"/>
              </w:rPr>
            </w:pPr>
          </w:p>
          <w:p w:rsidR="00215232" w:rsidRDefault="00215232" w:rsidP="00730F0B">
            <w:pPr>
              <w:ind w:left="0"/>
              <w:jc w:val="center"/>
              <w:rPr>
                <w:sz w:val="24"/>
                <w:szCs w:val="24"/>
              </w:rPr>
            </w:pPr>
          </w:p>
          <w:p w:rsidR="00215232" w:rsidRDefault="00215232" w:rsidP="00730F0B">
            <w:pPr>
              <w:ind w:left="0"/>
              <w:jc w:val="center"/>
              <w:rPr>
                <w:sz w:val="24"/>
                <w:szCs w:val="24"/>
              </w:rPr>
            </w:pPr>
          </w:p>
          <w:p w:rsidR="00D15855" w:rsidRDefault="00D15855" w:rsidP="00730F0B">
            <w:pPr>
              <w:ind w:left="0"/>
              <w:jc w:val="center"/>
              <w:rPr>
                <w:sz w:val="24"/>
                <w:szCs w:val="24"/>
              </w:rPr>
            </w:pPr>
            <w:r>
              <w:rPr>
                <w:sz w:val="24"/>
                <w:szCs w:val="24"/>
              </w:rPr>
              <w:t>A44</w:t>
            </w:r>
          </w:p>
        </w:tc>
        <w:tc>
          <w:tcPr>
            <w:tcW w:w="9468" w:type="dxa"/>
          </w:tcPr>
          <w:p w:rsidR="00215232" w:rsidRPr="00A13277" w:rsidRDefault="00215232" w:rsidP="00730F0B">
            <w:pPr>
              <w:ind w:left="0"/>
              <w:rPr>
                <w:sz w:val="24"/>
                <w:szCs w:val="24"/>
              </w:rPr>
            </w:pPr>
            <w:r w:rsidRPr="00A13277">
              <w:rPr>
                <w:sz w:val="24"/>
                <w:szCs w:val="24"/>
              </w:rPr>
              <w:t>Page 100. #5</w:t>
            </w:r>
          </w:p>
          <w:p w:rsidR="00E94DEE" w:rsidRPr="00A13277" w:rsidRDefault="00D15855" w:rsidP="00730F0B">
            <w:pPr>
              <w:ind w:left="0"/>
              <w:rPr>
                <w:sz w:val="24"/>
                <w:szCs w:val="24"/>
              </w:rPr>
            </w:pPr>
            <w:r w:rsidRPr="00A13277">
              <w:rPr>
                <w:sz w:val="24"/>
                <w:szCs w:val="24"/>
              </w:rPr>
              <w:t>If there is an existing roster of service providers, will a new contractor (CIS and SC) have access to that list?</w:t>
            </w:r>
          </w:p>
          <w:p w:rsidR="00743268" w:rsidRPr="00203FB7" w:rsidRDefault="00743268" w:rsidP="00730F0B">
            <w:pPr>
              <w:ind w:left="0"/>
              <w:rPr>
                <w:b w:val="0"/>
                <w:sz w:val="16"/>
                <w:szCs w:val="16"/>
              </w:rPr>
            </w:pPr>
          </w:p>
          <w:p w:rsidR="00334F27" w:rsidRPr="00334F27" w:rsidRDefault="00743268" w:rsidP="00334F27">
            <w:pPr>
              <w:ind w:left="0"/>
              <w:rPr>
                <w:b w:val="0"/>
                <w:i/>
                <w:sz w:val="24"/>
                <w:szCs w:val="24"/>
              </w:rPr>
            </w:pPr>
            <w:r w:rsidRPr="00334F27">
              <w:rPr>
                <w:b w:val="0"/>
                <w:i/>
                <w:sz w:val="24"/>
                <w:szCs w:val="24"/>
              </w:rPr>
              <w:t>In the event that a contract is awarded to a new provider, the existing provider will be required to transition all documentation for individual participants</w:t>
            </w:r>
            <w:r w:rsidR="00334F27" w:rsidRPr="00334F27">
              <w:rPr>
                <w:b w:val="0"/>
                <w:i/>
                <w:sz w:val="24"/>
                <w:szCs w:val="24"/>
              </w:rPr>
              <w:t xml:space="preserve"> and other contractually required documentation.  This includes, but is not limited to:</w:t>
            </w:r>
          </w:p>
          <w:p w:rsidR="00334F27" w:rsidRPr="00334F27" w:rsidRDefault="00334F27" w:rsidP="00334F27">
            <w:pPr>
              <w:pStyle w:val="ListParagraph"/>
              <w:numPr>
                <w:ilvl w:val="0"/>
                <w:numId w:val="3"/>
              </w:numPr>
              <w:rPr>
                <w:rFonts w:asciiTheme="minorHAnsi" w:hAnsiTheme="minorHAnsi"/>
                <w:i/>
              </w:rPr>
            </w:pPr>
            <w:r w:rsidRPr="00334F27">
              <w:rPr>
                <w:rFonts w:asciiTheme="minorHAnsi" w:hAnsiTheme="minorHAnsi"/>
                <w:i/>
              </w:rPr>
              <w:t>R</w:t>
            </w:r>
            <w:r w:rsidR="00743268" w:rsidRPr="00334F27">
              <w:rPr>
                <w:rFonts w:asciiTheme="minorHAnsi" w:hAnsiTheme="minorHAnsi"/>
                <w:i/>
              </w:rPr>
              <w:t xml:space="preserve">eferrals for </w:t>
            </w:r>
            <w:r w:rsidRPr="00334F27">
              <w:rPr>
                <w:rFonts w:asciiTheme="minorHAnsi" w:hAnsiTheme="minorHAnsi"/>
                <w:i/>
              </w:rPr>
              <w:t xml:space="preserve">services/goods by the </w:t>
            </w:r>
            <w:r w:rsidR="00743268" w:rsidRPr="00334F27">
              <w:rPr>
                <w:rFonts w:asciiTheme="minorHAnsi" w:hAnsiTheme="minorHAnsi"/>
                <w:i/>
              </w:rPr>
              <w:t>SC</w:t>
            </w:r>
            <w:r w:rsidRPr="00334F27">
              <w:rPr>
                <w:rFonts w:asciiTheme="minorHAnsi" w:hAnsiTheme="minorHAnsi"/>
                <w:i/>
              </w:rPr>
              <w:t>, which document the use of individual providers of those services/goods.</w:t>
            </w:r>
          </w:p>
          <w:p w:rsidR="00743268" w:rsidRPr="00334F27" w:rsidRDefault="00334F27" w:rsidP="00334F27">
            <w:pPr>
              <w:pStyle w:val="ListParagraph"/>
              <w:numPr>
                <w:ilvl w:val="0"/>
                <w:numId w:val="3"/>
              </w:numPr>
              <w:rPr>
                <w:rFonts w:asciiTheme="minorHAnsi" w:hAnsiTheme="minorHAnsi"/>
                <w:i/>
              </w:rPr>
            </w:pPr>
            <w:r w:rsidRPr="00334F27">
              <w:rPr>
                <w:rFonts w:asciiTheme="minorHAnsi" w:hAnsiTheme="minorHAnsi"/>
                <w:i/>
              </w:rPr>
              <w:t>S</w:t>
            </w:r>
            <w:r w:rsidR="00743268" w:rsidRPr="00334F27">
              <w:rPr>
                <w:rFonts w:asciiTheme="minorHAnsi" w:hAnsiTheme="minorHAnsi"/>
                <w:i/>
              </w:rPr>
              <w:t xml:space="preserve">ervice contracts/agreements by the CIS Provider </w:t>
            </w:r>
            <w:r w:rsidRPr="00334F27">
              <w:rPr>
                <w:rFonts w:asciiTheme="minorHAnsi" w:hAnsiTheme="minorHAnsi"/>
                <w:i/>
              </w:rPr>
              <w:t>with individual providers of services</w:t>
            </w:r>
            <w:r>
              <w:rPr>
                <w:rFonts w:asciiTheme="minorHAnsi" w:hAnsiTheme="minorHAnsi"/>
                <w:i/>
              </w:rPr>
              <w:t xml:space="preserve"> for individual part</w:t>
            </w:r>
            <w:r w:rsidR="00FA754E">
              <w:rPr>
                <w:rFonts w:asciiTheme="minorHAnsi" w:hAnsiTheme="minorHAnsi"/>
                <w:i/>
              </w:rPr>
              <w:t>i</w:t>
            </w:r>
            <w:r>
              <w:rPr>
                <w:rFonts w:asciiTheme="minorHAnsi" w:hAnsiTheme="minorHAnsi"/>
                <w:i/>
              </w:rPr>
              <w:t>cipants.</w:t>
            </w:r>
          </w:p>
          <w:p w:rsidR="00334F27" w:rsidRPr="00334F27" w:rsidRDefault="00334F27" w:rsidP="00334F27">
            <w:pPr>
              <w:pStyle w:val="ListParagraph"/>
              <w:numPr>
                <w:ilvl w:val="0"/>
                <w:numId w:val="3"/>
              </w:numPr>
              <w:rPr>
                <w:i/>
              </w:rPr>
            </w:pPr>
            <w:r w:rsidRPr="00334F27">
              <w:rPr>
                <w:rFonts w:asciiTheme="minorHAnsi" w:hAnsiTheme="minorHAnsi"/>
                <w:i/>
              </w:rPr>
              <w:t>The Resource List that is contractually required to be maintained by SC and CIS Providers.</w:t>
            </w:r>
          </w:p>
          <w:p w:rsidR="00334F27" w:rsidRPr="00203FB7" w:rsidRDefault="00334F27" w:rsidP="00334F27">
            <w:pPr>
              <w:pStyle w:val="ListParagraph"/>
              <w:rPr>
                <w:sz w:val="16"/>
                <w:szCs w:val="16"/>
              </w:rPr>
            </w:pPr>
          </w:p>
        </w:tc>
      </w:tr>
      <w:tr w:rsidR="00E94DEE" w:rsidRPr="00134031" w:rsidTr="0013611E">
        <w:tc>
          <w:tcPr>
            <w:tcW w:w="828" w:type="dxa"/>
            <w:shd w:val="clear" w:color="auto" w:fill="auto"/>
          </w:tcPr>
          <w:p w:rsidR="00E94DEE" w:rsidRDefault="00D15855" w:rsidP="00730F0B">
            <w:pPr>
              <w:ind w:left="0"/>
              <w:jc w:val="center"/>
              <w:rPr>
                <w:sz w:val="24"/>
                <w:szCs w:val="24"/>
              </w:rPr>
            </w:pPr>
            <w:r>
              <w:rPr>
                <w:sz w:val="24"/>
                <w:szCs w:val="24"/>
              </w:rPr>
              <w:t>Q45</w:t>
            </w:r>
          </w:p>
          <w:p w:rsidR="00D15855" w:rsidRDefault="00D15855" w:rsidP="00730F0B">
            <w:pPr>
              <w:ind w:left="0"/>
              <w:jc w:val="center"/>
              <w:rPr>
                <w:sz w:val="24"/>
                <w:szCs w:val="24"/>
              </w:rPr>
            </w:pPr>
          </w:p>
          <w:p w:rsidR="00A13277" w:rsidRDefault="00A13277" w:rsidP="00730F0B">
            <w:pPr>
              <w:ind w:left="0"/>
              <w:jc w:val="center"/>
              <w:rPr>
                <w:sz w:val="24"/>
                <w:szCs w:val="24"/>
              </w:rPr>
            </w:pPr>
          </w:p>
          <w:p w:rsidR="00D15855" w:rsidRDefault="00D15855" w:rsidP="00730F0B">
            <w:pPr>
              <w:ind w:left="0"/>
              <w:jc w:val="center"/>
              <w:rPr>
                <w:sz w:val="24"/>
                <w:szCs w:val="24"/>
              </w:rPr>
            </w:pPr>
            <w:r>
              <w:rPr>
                <w:sz w:val="24"/>
                <w:szCs w:val="24"/>
              </w:rPr>
              <w:t>A45</w:t>
            </w:r>
          </w:p>
        </w:tc>
        <w:tc>
          <w:tcPr>
            <w:tcW w:w="9468" w:type="dxa"/>
          </w:tcPr>
          <w:p w:rsidR="00E94DEE" w:rsidRPr="00A13277" w:rsidRDefault="00D15855" w:rsidP="00730F0B">
            <w:pPr>
              <w:ind w:left="0"/>
              <w:rPr>
                <w:sz w:val="24"/>
                <w:szCs w:val="24"/>
              </w:rPr>
            </w:pPr>
            <w:r w:rsidRPr="00A13277">
              <w:rPr>
                <w:sz w:val="24"/>
                <w:szCs w:val="24"/>
              </w:rPr>
              <w:t>What is the average monthly census for Crisis Interim Services?</w:t>
            </w:r>
            <w:r w:rsidR="00CA2378" w:rsidRPr="00A13277">
              <w:rPr>
                <w:sz w:val="24"/>
                <w:szCs w:val="24"/>
              </w:rPr>
              <w:t xml:space="preserve"> (CIS)</w:t>
            </w:r>
          </w:p>
          <w:p w:rsidR="00A13277" w:rsidRDefault="00A13277" w:rsidP="00A13277">
            <w:pPr>
              <w:ind w:left="0"/>
              <w:rPr>
                <w:b w:val="0"/>
                <w:sz w:val="24"/>
                <w:szCs w:val="24"/>
              </w:rPr>
            </w:pPr>
            <w:r>
              <w:rPr>
                <w:b w:val="0"/>
                <w:sz w:val="24"/>
                <w:szCs w:val="24"/>
              </w:rPr>
              <w:t>(General question: No RFP page or section references provided)</w:t>
            </w:r>
          </w:p>
          <w:p w:rsidR="00765D6B" w:rsidRPr="00203FB7" w:rsidRDefault="00765D6B" w:rsidP="00730F0B">
            <w:pPr>
              <w:ind w:left="0"/>
              <w:rPr>
                <w:b w:val="0"/>
                <w:sz w:val="16"/>
                <w:szCs w:val="16"/>
                <w:highlight w:val="yellow"/>
              </w:rPr>
            </w:pPr>
          </w:p>
          <w:p w:rsidR="00765D6B" w:rsidRPr="00765D6B" w:rsidRDefault="00765D6B" w:rsidP="00765D6B">
            <w:pPr>
              <w:ind w:left="0"/>
              <w:rPr>
                <w:b w:val="0"/>
                <w:bCs/>
                <w:i/>
                <w:sz w:val="24"/>
                <w:szCs w:val="24"/>
              </w:rPr>
            </w:pPr>
            <w:r w:rsidRPr="00765D6B">
              <w:rPr>
                <w:b w:val="0"/>
                <w:bCs/>
                <w:i/>
                <w:sz w:val="24"/>
                <w:szCs w:val="24"/>
              </w:rPr>
              <w:t>One hundred thirteen.</w:t>
            </w:r>
            <w:r w:rsidR="001F7DB5">
              <w:rPr>
                <w:b w:val="0"/>
                <w:bCs/>
                <w:i/>
                <w:sz w:val="24"/>
                <w:szCs w:val="24"/>
              </w:rPr>
              <w:t xml:space="preserve"> (Averaged over FY12-FY14)</w:t>
            </w:r>
          </w:p>
          <w:p w:rsidR="00765D6B" w:rsidRDefault="003F31C1" w:rsidP="003F31C1">
            <w:pPr>
              <w:ind w:left="0"/>
              <w:rPr>
                <w:b w:val="0"/>
                <w:i/>
                <w:sz w:val="24"/>
                <w:szCs w:val="24"/>
              </w:rPr>
            </w:pPr>
            <w:r w:rsidRPr="003F31C1">
              <w:rPr>
                <w:b w:val="0"/>
                <w:i/>
                <w:sz w:val="24"/>
                <w:szCs w:val="24"/>
              </w:rPr>
              <w:t xml:space="preserve">Note: </w:t>
            </w:r>
            <w:r w:rsidR="00D83A61" w:rsidRPr="003F31C1">
              <w:rPr>
                <w:b w:val="0"/>
                <w:i/>
                <w:sz w:val="24"/>
                <w:szCs w:val="24"/>
              </w:rPr>
              <w:t xml:space="preserve">Maximum monthly census </w:t>
            </w:r>
            <w:r>
              <w:rPr>
                <w:b w:val="0"/>
                <w:i/>
                <w:sz w:val="24"/>
                <w:szCs w:val="24"/>
              </w:rPr>
              <w:t xml:space="preserve">for </w:t>
            </w:r>
            <w:r w:rsidR="00D83A61" w:rsidRPr="003F31C1">
              <w:rPr>
                <w:b w:val="0"/>
                <w:i/>
                <w:sz w:val="24"/>
                <w:szCs w:val="24"/>
              </w:rPr>
              <w:t xml:space="preserve">CIS depends upon full staffing of Service Coordination across the regions served; it also requires each Service Coordinator hired to have a full caseload. </w:t>
            </w:r>
          </w:p>
          <w:p w:rsidR="003F31C1" w:rsidRPr="00203FB7" w:rsidRDefault="003F31C1" w:rsidP="003F31C1">
            <w:pPr>
              <w:ind w:left="0"/>
              <w:rPr>
                <w:b w:val="0"/>
                <w:i/>
                <w:sz w:val="16"/>
                <w:szCs w:val="16"/>
                <w:highlight w:val="yellow"/>
              </w:rPr>
            </w:pPr>
          </w:p>
        </w:tc>
      </w:tr>
      <w:tr w:rsidR="00E94DEE" w:rsidRPr="00134031" w:rsidTr="0013611E">
        <w:tc>
          <w:tcPr>
            <w:tcW w:w="828" w:type="dxa"/>
            <w:shd w:val="clear" w:color="auto" w:fill="auto"/>
          </w:tcPr>
          <w:p w:rsidR="00E94DEE" w:rsidRDefault="00D15855" w:rsidP="00730F0B">
            <w:pPr>
              <w:ind w:left="0"/>
              <w:jc w:val="center"/>
              <w:rPr>
                <w:sz w:val="24"/>
                <w:szCs w:val="24"/>
              </w:rPr>
            </w:pPr>
            <w:r>
              <w:rPr>
                <w:sz w:val="24"/>
                <w:szCs w:val="24"/>
              </w:rPr>
              <w:t>Q46</w:t>
            </w:r>
          </w:p>
          <w:p w:rsidR="00D15855" w:rsidRDefault="00D15855" w:rsidP="00730F0B">
            <w:pPr>
              <w:ind w:left="0"/>
              <w:jc w:val="center"/>
              <w:rPr>
                <w:sz w:val="24"/>
                <w:szCs w:val="24"/>
              </w:rPr>
            </w:pPr>
          </w:p>
          <w:p w:rsidR="00A13277" w:rsidRDefault="00A13277" w:rsidP="00730F0B">
            <w:pPr>
              <w:ind w:left="0"/>
              <w:jc w:val="center"/>
              <w:rPr>
                <w:sz w:val="24"/>
                <w:szCs w:val="24"/>
              </w:rPr>
            </w:pPr>
          </w:p>
          <w:p w:rsidR="00D15855" w:rsidRDefault="00D15855" w:rsidP="00730F0B">
            <w:pPr>
              <w:ind w:left="0"/>
              <w:jc w:val="center"/>
              <w:rPr>
                <w:sz w:val="24"/>
                <w:szCs w:val="24"/>
              </w:rPr>
            </w:pPr>
            <w:r>
              <w:rPr>
                <w:sz w:val="24"/>
                <w:szCs w:val="24"/>
              </w:rPr>
              <w:t>A46</w:t>
            </w:r>
          </w:p>
        </w:tc>
        <w:tc>
          <w:tcPr>
            <w:tcW w:w="9468" w:type="dxa"/>
            <w:shd w:val="clear" w:color="auto" w:fill="auto"/>
          </w:tcPr>
          <w:p w:rsidR="00E94DEE" w:rsidRPr="00A13277" w:rsidRDefault="00D15855" w:rsidP="00730F0B">
            <w:pPr>
              <w:ind w:left="0"/>
              <w:rPr>
                <w:sz w:val="24"/>
                <w:szCs w:val="24"/>
              </w:rPr>
            </w:pPr>
            <w:r w:rsidRPr="00A13277">
              <w:rPr>
                <w:sz w:val="24"/>
                <w:szCs w:val="24"/>
              </w:rPr>
              <w:t>What is the average monthly utilization for Crisis Interim Services in dollars?</w:t>
            </w:r>
            <w:r w:rsidR="00CA2378" w:rsidRPr="00A13277">
              <w:rPr>
                <w:sz w:val="24"/>
                <w:szCs w:val="24"/>
              </w:rPr>
              <w:t xml:space="preserve"> (CIS)</w:t>
            </w:r>
          </w:p>
          <w:p w:rsidR="00A13277" w:rsidRDefault="00A13277" w:rsidP="00A13277">
            <w:pPr>
              <w:ind w:left="0"/>
              <w:rPr>
                <w:b w:val="0"/>
                <w:sz w:val="24"/>
                <w:szCs w:val="24"/>
              </w:rPr>
            </w:pPr>
            <w:r>
              <w:rPr>
                <w:b w:val="0"/>
                <w:sz w:val="24"/>
                <w:szCs w:val="24"/>
              </w:rPr>
              <w:t>(General question: No RFP page or section references provided)</w:t>
            </w:r>
          </w:p>
          <w:p w:rsidR="00765D6B" w:rsidRPr="00203FB7" w:rsidRDefault="00765D6B" w:rsidP="00730F0B">
            <w:pPr>
              <w:ind w:left="0"/>
              <w:rPr>
                <w:b w:val="0"/>
                <w:sz w:val="16"/>
                <w:szCs w:val="16"/>
              </w:rPr>
            </w:pPr>
          </w:p>
          <w:p w:rsidR="00765D6B" w:rsidRPr="00765D6B" w:rsidRDefault="00765D6B" w:rsidP="00730F0B">
            <w:pPr>
              <w:ind w:left="0"/>
              <w:rPr>
                <w:b w:val="0"/>
                <w:i/>
                <w:sz w:val="24"/>
                <w:szCs w:val="24"/>
              </w:rPr>
            </w:pPr>
            <w:r w:rsidRPr="00765D6B">
              <w:rPr>
                <w:b w:val="0"/>
                <w:i/>
                <w:sz w:val="24"/>
                <w:szCs w:val="24"/>
              </w:rPr>
              <w:t>$4</w:t>
            </w:r>
            <w:r w:rsidR="00FA754E">
              <w:rPr>
                <w:b w:val="0"/>
                <w:i/>
                <w:sz w:val="24"/>
                <w:szCs w:val="24"/>
              </w:rPr>
              <w:t>6,000</w:t>
            </w:r>
            <w:r w:rsidR="001F7DB5">
              <w:rPr>
                <w:b w:val="0"/>
                <w:i/>
                <w:sz w:val="24"/>
                <w:szCs w:val="24"/>
              </w:rPr>
              <w:t xml:space="preserve"> </w:t>
            </w:r>
            <w:r w:rsidR="001F7DB5" w:rsidRPr="001F7DB5">
              <w:rPr>
                <w:b w:val="0"/>
                <w:i/>
                <w:sz w:val="24"/>
                <w:szCs w:val="24"/>
              </w:rPr>
              <w:t>(Averaged over FY12-FY14)</w:t>
            </w:r>
          </w:p>
          <w:p w:rsidR="00765D6B" w:rsidRDefault="003F31C1" w:rsidP="003F31C1">
            <w:pPr>
              <w:ind w:left="0"/>
              <w:rPr>
                <w:b w:val="0"/>
                <w:i/>
                <w:sz w:val="24"/>
                <w:szCs w:val="24"/>
              </w:rPr>
            </w:pPr>
            <w:r w:rsidRPr="003F31C1">
              <w:rPr>
                <w:b w:val="0"/>
                <w:i/>
                <w:sz w:val="24"/>
                <w:szCs w:val="24"/>
              </w:rPr>
              <w:t>Note: Maximum monthly utilization of CIS depends upon full staffing of Service Coordination across the regions served; it also requires each Service Coordinator hired to have a full caseload.</w:t>
            </w:r>
          </w:p>
          <w:p w:rsidR="003F31C1" w:rsidRPr="00203FB7" w:rsidRDefault="003F31C1" w:rsidP="003F31C1">
            <w:pPr>
              <w:ind w:left="0"/>
              <w:rPr>
                <w:b w:val="0"/>
                <w:i/>
                <w:sz w:val="16"/>
                <w:szCs w:val="16"/>
                <w:highlight w:val="yellow"/>
              </w:rPr>
            </w:pPr>
          </w:p>
        </w:tc>
      </w:tr>
      <w:tr w:rsidR="00D15855" w:rsidRPr="00134031" w:rsidTr="0013611E">
        <w:tc>
          <w:tcPr>
            <w:tcW w:w="828" w:type="dxa"/>
            <w:shd w:val="clear" w:color="auto" w:fill="FFFFFF" w:themeFill="background1"/>
          </w:tcPr>
          <w:p w:rsidR="00D15855" w:rsidRDefault="00D15855" w:rsidP="00730F0B">
            <w:pPr>
              <w:ind w:left="0"/>
              <w:jc w:val="center"/>
              <w:rPr>
                <w:sz w:val="24"/>
                <w:szCs w:val="24"/>
              </w:rPr>
            </w:pPr>
            <w:r>
              <w:rPr>
                <w:sz w:val="24"/>
                <w:szCs w:val="24"/>
              </w:rPr>
              <w:t>Q47</w:t>
            </w:r>
          </w:p>
          <w:p w:rsidR="00D15855" w:rsidRDefault="00D15855" w:rsidP="00730F0B">
            <w:pPr>
              <w:ind w:left="0"/>
              <w:jc w:val="center"/>
              <w:rPr>
                <w:sz w:val="24"/>
                <w:szCs w:val="24"/>
              </w:rPr>
            </w:pPr>
          </w:p>
          <w:p w:rsidR="00A13277" w:rsidRDefault="00A13277" w:rsidP="00730F0B">
            <w:pPr>
              <w:ind w:left="0"/>
              <w:jc w:val="center"/>
              <w:rPr>
                <w:sz w:val="24"/>
                <w:szCs w:val="24"/>
              </w:rPr>
            </w:pPr>
          </w:p>
          <w:p w:rsidR="00D15855" w:rsidRDefault="00D15855" w:rsidP="00730F0B">
            <w:pPr>
              <w:ind w:left="0"/>
              <w:jc w:val="center"/>
              <w:rPr>
                <w:sz w:val="24"/>
                <w:szCs w:val="24"/>
              </w:rPr>
            </w:pPr>
            <w:r>
              <w:rPr>
                <w:sz w:val="24"/>
                <w:szCs w:val="24"/>
              </w:rPr>
              <w:t>A47</w:t>
            </w:r>
          </w:p>
        </w:tc>
        <w:tc>
          <w:tcPr>
            <w:tcW w:w="9468" w:type="dxa"/>
          </w:tcPr>
          <w:p w:rsidR="00D15855" w:rsidRPr="00A13277" w:rsidRDefault="00D15855" w:rsidP="00730F0B">
            <w:pPr>
              <w:ind w:left="0"/>
              <w:rPr>
                <w:sz w:val="24"/>
                <w:szCs w:val="24"/>
              </w:rPr>
            </w:pPr>
            <w:r w:rsidRPr="00A13277">
              <w:rPr>
                <w:sz w:val="24"/>
                <w:szCs w:val="24"/>
              </w:rPr>
              <w:t>What is the average monthly census for Service Coordination?</w:t>
            </w:r>
            <w:r w:rsidR="00CA2378" w:rsidRPr="00A13277">
              <w:rPr>
                <w:sz w:val="24"/>
                <w:szCs w:val="24"/>
              </w:rPr>
              <w:t xml:space="preserve"> (SC-LSIC)</w:t>
            </w:r>
          </w:p>
          <w:p w:rsidR="00A13277" w:rsidRDefault="00A13277" w:rsidP="00A13277">
            <w:pPr>
              <w:ind w:left="0"/>
              <w:rPr>
                <w:b w:val="0"/>
                <w:sz w:val="24"/>
                <w:szCs w:val="24"/>
              </w:rPr>
            </w:pPr>
            <w:r>
              <w:rPr>
                <w:b w:val="0"/>
                <w:sz w:val="24"/>
                <w:szCs w:val="24"/>
              </w:rPr>
              <w:t>(General question: No RFP page or section references provided)</w:t>
            </w:r>
          </w:p>
          <w:p w:rsidR="00A13277" w:rsidRPr="00203FB7" w:rsidRDefault="00A13277" w:rsidP="00730F0B">
            <w:pPr>
              <w:ind w:left="0"/>
              <w:rPr>
                <w:b w:val="0"/>
                <w:sz w:val="16"/>
                <w:szCs w:val="16"/>
              </w:rPr>
            </w:pPr>
          </w:p>
          <w:p w:rsidR="00765D6B" w:rsidRPr="00A13277" w:rsidRDefault="00A13277" w:rsidP="00730F0B">
            <w:pPr>
              <w:ind w:left="0"/>
              <w:rPr>
                <w:b w:val="0"/>
                <w:i/>
                <w:sz w:val="24"/>
                <w:szCs w:val="24"/>
              </w:rPr>
            </w:pPr>
            <w:r w:rsidRPr="00A13277">
              <w:rPr>
                <w:b w:val="0"/>
                <w:i/>
                <w:sz w:val="24"/>
                <w:szCs w:val="24"/>
              </w:rPr>
              <w:t>Census varies by region</w:t>
            </w:r>
            <w:r>
              <w:rPr>
                <w:b w:val="0"/>
                <w:i/>
                <w:sz w:val="24"/>
                <w:szCs w:val="24"/>
              </w:rPr>
              <w:t xml:space="preserve"> and </w:t>
            </w:r>
            <w:r w:rsidR="004F1BD2">
              <w:rPr>
                <w:b w:val="0"/>
                <w:i/>
                <w:sz w:val="24"/>
                <w:szCs w:val="24"/>
              </w:rPr>
              <w:t>is further dependent on full staffing of SCs</w:t>
            </w:r>
            <w:r w:rsidRPr="00A13277">
              <w:rPr>
                <w:b w:val="0"/>
                <w:i/>
                <w:sz w:val="24"/>
                <w:szCs w:val="24"/>
              </w:rPr>
              <w:t>:</w:t>
            </w:r>
          </w:p>
          <w:p w:rsidR="00A13277" w:rsidRDefault="00A13277" w:rsidP="00730F0B">
            <w:pPr>
              <w:ind w:left="0"/>
              <w:rPr>
                <w:b w:val="0"/>
                <w:sz w:val="24"/>
                <w:szCs w:val="24"/>
              </w:rPr>
            </w:pPr>
          </w:p>
          <w:tbl>
            <w:tblPr>
              <w:tblStyle w:val="TableGrid"/>
              <w:tblW w:w="0" w:type="auto"/>
              <w:tblInd w:w="607" w:type="dxa"/>
              <w:tblLook w:val="04A0" w:firstRow="1" w:lastRow="0" w:firstColumn="1" w:lastColumn="0" w:noHBand="0" w:noVBand="1"/>
            </w:tblPr>
            <w:tblGrid>
              <w:gridCol w:w="1080"/>
              <w:gridCol w:w="1800"/>
              <w:gridCol w:w="1710"/>
              <w:gridCol w:w="1620"/>
              <w:gridCol w:w="1890"/>
            </w:tblGrid>
            <w:tr w:rsidR="002A59F4" w:rsidTr="006E44B2">
              <w:tc>
                <w:tcPr>
                  <w:tcW w:w="1080" w:type="dxa"/>
                </w:tcPr>
                <w:p w:rsidR="005F4E27" w:rsidRPr="001438C4" w:rsidRDefault="005F4E27" w:rsidP="00B36460">
                  <w:pPr>
                    <w:ind w:left="0"/>
                    <w:rPr>
                      <w:sz w:val="24"/>
                      <w:szCs w:val="24"/>
                    </w:rPr>
                  </w:pPr>
                </w:p>
              </w:tc>
              <w:tc>
                <w:tcPr>
                  <w:tcW w:w="1800" w:type="dxa"/>
                </w:tcPr>
                <w:p w:rsidR="005F4E27" w:rsidRPr="001438C4" w:rsidRDefault="005F4E27" w:rsidP="002A59F4">
                  <w:pPr>
                    <w:ind w:left="0"/>
                    <w:jc w:val="center"/>
                    <w:rPr>
                      <w:sz w:val="24"/>
                      <w:szCs w:val="24"/>
                    </w:rPr>
                  </w:pPr>
                  <w:r w:rsidRPr="001438C4">
                    <w:rPr>
                      <w:sz w:val="24"/>
                      <w:szCs w:val="24"/>
                    </w:rPr>
                    <w:t>FY14</w:t>
                  </w:r>
                </w:p>
                <w:p w:rsidR="005F4E27" w:rsidRPr="001438C4" w:rsidRDefault="005F4E27" w:rsidP="002A59F4">
                  <w:pPr>
                    <w:ind w:left="0"/>
                    <w:jc w:val="center"/>
                    <w:rPr>
                      <w:sz w:val="24"/>
                      <w:szCs w:val="24"/>
                    </w:rPr>
                  </w:pPr>
                  <w:r w:rsidRPr="001438C4">
                    <w:rPr>
                      <w:sz w:val="24"/>
                      <w:szCs w:val="24"/>
                    </w:rPr>
                    <w:t>Avg. Monthly in Service</w:t>
                  </w:r>
                </w:p>
              </w:tc>
              <w:tc>
                <w:tcPr>
                  <w:tcW w:w="1710" w:type="dxa"/>
                </w:tcPr>
                <w:p w:rsidR="005F4E27" w:rsidRPr="001438C4" w:rsidRDefault="005F4E27" w:rsidP="002A59F4">
                  <w:pPr>
                    <w:ind w:left="0"/>
                    <w:jc w:val="center"/>
                    <w:rPr>
                      <w:sz w:val="24"/>
                      <w:szCs w:val="24"/>
                    </w:rPr>
                  </w:pPr>
                  <w:r w:rsidRPr="001438C4">
                    <w:rPr>
                      <w:sz w:val="24"/>
                      <w:szCs w:val="24"/>
                    </w:rPr>
                    <w:t>Total #</w:t>
                  </w:r>
                  <w:r w:rsidR="001438C4">
                    <w:rPr>
                      <w:sz w:val="24"/>
                      <w:szCs w:val="24"/>
                    </w:rPr>
                    <w:t xml:space="preserve"> </w:t>
                  </w:r>
                  <w:r w:rsidR="002A59F4" w:rsidRPr="001438C4">
                    <w:rPr>
                      <w:sz w:val="24"/>
                      <w:szCs w:val="24"/>
                    </w:rPr>
                    <w:t>S</w:t>
                  </w:r>
                  <w:r w:rsidRPr="001438C4">
                    <w:rPr>
                      <w:sz w:val="24"/>
                      <w:szCs w:val="24"/>
                    </w:rPr>
                    <w:t>erved</w:t>
                  </w:r>
                </w:p>
                <w:p w:rsidR="00993E03" w:rsidRPr="001438C4" w:rsidRDefault="002A59F4" w:rsidP="002A59F4">
                  <w:pPr>
                    <w:ind w:left="0"/>
                    <w:jc w:val="center"/>
                    <w:rPr>
                      <w:sz w:val="24"/>
                      <w:szCs w:val="24"/>
                    </w:rPr>
                  </w:pPr>
                  <w:r w:rsidRPr="001438C4">
                    <w:rPr>
                      <w:sz w:val="24"/>
                      <w:szCs w:val="24"/>
                    </w:rPr>
                    <w:t>i</w:t>
                  </w:r>
                  <w:r w:rsidR="00993E03" w:rsidRPr="001438C4">
                    <w:rPr>
                      <w:sz w:val="24"/>
                      <w:szCs w:val="24"/>
                    </w:rPr>
                    <w:t>n FY14</w:t>
                  </w:r>
                </w:p>
              </w:tc>
              <w:tc>
                <w:tcPr>
                  <w:tcW w:w="1620" w:type="dxa"/>
                  <w:shd w:val="clear" w:color="auto" w:fill="FFFFFF" w:themeFill="background1"/>
                </w:tcPr>
                <w:p w:rsidR="005F4E27" w:rsidRPr="001438C4" w:rsidRDefault="005F4E27" w:rsidP="002A59F4">
                  <w:pPr>
                    <w:ind w:left="0"/>
                    <w:jc w:val="center"/>
                    <w:rPr>
                      <w:sz w:val="24"/>
                      <w:szCs w:val="24"/>
                    </w:rPr>
                  </w:pPr>
                  <w:r w:rsidRPr="001438C4">
                    <w:rPr>
                      <w:sz w:val="24"/>
                      <w:szCs w:val="24"/>
                    </w:rPr>
                    <w:t>FY15 YTD</w:t>
                  </w:r>
                </w:p>
                <w:p w:rsidR="005F4E27" w:rsidRPr="001438C4" w:rsidRDefault="005F4E27" w:rsidP="002A59F4">
                  <w:pPr>
                    <w:ind w:left="0"/>
                    <w:jc w:val="center"/>
                    <w:rPr>
                      <w:sz w:val="24"/>
                      <w:szCs w:val="24"/>
                    </w:rPr>
                  </w:pPr>
                  <w:r w:rsidRPr="001438C4">
                    <w:rPr>
                      <w:sz w:val="24"/>
                      <w:szCs w:val="24"/>
                    </w:rPr>
                    <w:t>Avg. Monthly in Service</w:t>
                  </w:r>
                </w:p>
              </w:tc>
              <w:tc>
                <w:tcPr>
                  <w:tcW w:w="1890" w:type="dxa"/>
                </w:tcPr>
                <w:p w:rsidR="005F4E27" w:rsidRPr="001438C4" w:rsidRDefault="005F4E27" w:rsidP="002A59F4">
                  <w:pPr>
                    <w:ind w:left="0"/>
                    <w:jc w:val="center"/>
                    <w:rPr>
                      <w:sz w:val="24"/>
                      <w:szCs w:val="24"/>
                    </w:rPr>
                  </w:pPr>
                  <w:r w:rsidRPr="001438C4">
                    <w:rPr>
                      <w:sz w:val="24"/>
                      <w:szCs w:val="24"/>
                    </w:rPr>
                    <w:t>Total # Served</w:t>
                  </w:r>
                </w:p>
                <w:p w:rsidR="005F4E27" w:rsidRPr="001438C4" w:rsidRDefault="002A59F4" w:rsidP="002A59F4">
                  <w:pPr>
                    <w:ind w:left="0"/>
                    <w:jc w:val="center"/>
                    <w:rPr>
                      <w:sz w:val="24"/>
                      <w:szCs w:val="24"/>
                    </w:rPr>
                  </w:pPr>
                  <w:r w:rsidRPr="001438C4">
                    <w:rPr>
                      <w:sz w:val="24"/>
                      <w:szCs w:val="24"/>
                    </w:rPr>
                    <w:t xml:space="preserve">FY15 </w:t>
                  </w:r>
                  <w:r w:rsidR="005F4E27" w:rsidRPr="001438C4">
                    <w:rPr>
                      <w:sz w:val="24"/>
                      <w:szCs w:val="24"/>
                    </w:rPr>
                    <w:t>YTD</w:t>
                  </w:r>
                </w:p>
              </w:tc>
            </w:tr>
            <w:tr w:rsidR="007C6359" w:rsidTr="006E44B2">
              <w:tc>
                <w:tcPr>
                  <w:tcW w:w="1080" w:type="dxa"/>
                </w:tcPr>
                <w:p w:rsidR="005F4E27" w:rsidRPr="001438C4" w:rsidRDefault="005F4E27" w:rsidP="00B36460">
                  <w:pPr>
                    <w:ind w:left="0"/>
                    <w:rPr>
                      <w:sz w:val="24"/>
                      <w:szCs w:val="24"/>
                    </w:rPr>
                  </w:pPr>
                  <w:r w:rsidRPr="001438C4">
                    <w:rPr>
                      <w:sz w:val="24"/>
                      <w:szCs w:val="24"/>
                    </w:rPr>
                    <w:t>Metro</w:t>
                  </w:r>
                </w:p>
              </w:tc>
              <w:tc>
                <w:tcPr>
                  <w:tcW w:w="1800" w:type="dxa"/>
                </w:tcPr>
                <w:p w:rsidR="005F4E27" w:rsidRPr="001438C4" w:rsidRDefault="0088025B" w:rsidP="002A59F4">
                  <w:pPr>
                    <w:ind w:left="0"/>
                    <w:jc w:val="right"/>
                    <w:rPr>
                      <w:sz w:val="24"/>
                      <w:szCs w:val="24"/>
                    </w:rPr>
                  </w:pPr>
                  <w:r w:rsidRPr="001438C4">
                    <w:rPr>
                      <w:sz w:val="24"/>
                      <w:szCs w:val="24"/>
                    </w:rPr>
                    <w:t>51</w:t>
                  </w:r>
                </w:p>
              </w:tc>
              <w:tc>
                <w:tcPr>
                  <w:tcW w:w="1710" w:type="dxa"/>
                </w:tcPr>
                <w:p w:rsidR="005F4E27" w:rsidRPr="001438C4" w:rsidRDefault="005F4E27" w:rsidP="001667C5">
                  <w:pPr>
                    <w:ind w:left="0"/>
                    <w:jc w:val="right"/>
                    <w:rPr>
                      <w:sz w:val="24"/>
                      <w:szCs w:val="24"/>
                    </w:rPr>
                  </w:pPr>
                  <w:r w:rsidRPr="001438C4">
                    <w:rPr>
                      <w:sz w:val="24"/>
                      <w:szCs w:val="24"/>
                    </w:rPr>
                    <w:t>114</w:t>
                  </w:r>
                </w:p>
              </w:tc>
              <w:tc>
                <w:tcPr>
                  <w:tcW w:w="1620" w:type="dxa"/>
                </w:tcPr>
                <w:p w:rsidR="007C6359" w:rsidRPr="001438C4" w:rsidRDefault="00B85A88" w:rsidP="00B85A88">
                  <w:pPr>
                    <w:ind w:left="0"/>
                    <w:jc w:val="right"/>
                    <w:rPr>
                      <w:sz w:val="24"/>
                      <w:szCs w:val="24"/>
                    </w:rPr>
                  </w:pPr>
                  <w:r w:rsidRPr="001438C4">
                    <w:rPr>
                      <w:sz w:val="24"/>
                      <w:szCs w:val="24"/>
                    </w:rPr>
                    <w:t>43</w:t>
                  </w:r>
                </w:p>
              </w:tc>
              <w:tc>
                <w:tcPr>
                  <w:tcW w:w="1890" w:type="dxa"/>
                </w:tcPr>
                <w:p w:rsidR="005F4E27" w:rsidRPr="001438C4" w:rsidRDefault="005F4E27" w:rsidP="002A59F4">
                  <w:pPr>
                    <w:ind w:left="0"/>
                    <w:jc w:val="right"/>
                    <w:rPr>
                      <w:sz w:val="24"/>
                      <w:szCs w:val="24"/>
                    </w:rPr>
                  </w:pPr>
                  <w:r w:rsidRPr="001438C4">
                    <w:rPr>
                      <w:sz w:val="24"/>
                      <w:szCs w:val="24"/>
                    </w:rPr>
                    <w:t>92</w:t>
                  </w:r>
                </w:p>
              </w:tc>
            </w:tr>
            <w:tr w:rsidR="007C6359" w:rsidTr="006E44B2">
              <w:tc>
                <w:tcPr>
                  <w:tcW w:w="1080" w:type="dxa"/>
                </w:tcPr>
                <w:p w:rsidR="005F4E27" w:rsidRPr="001438C4" w:rsidRDefault="005F4E27" w:rsidP="00B36460">
                  <w:pPr>
                    <w:ind w:left="0"/>
                    <w:rPr>
                      <w:sz w:val="24"/>
                      <w:szCs w:val="24"/>
                    </w:rPr>
                  </w:pPr>
                  <w:r w:rsidRPr="001438C4">
                    <w:rPr>
                      <w:sz w:val="24"/>
                      <w:szCs w:val="24"/>
                    </w:rPr>
                    <w:t>NE</w:t>
                  </w:r>
                </w:p>
              </w:tc>
              <w:tc>
                <w:tcPr>
                  <w:tcW w:w="1800" w:type="dxa"/>
                </w:tcPr>
                <w:p w:rsidR="005F4E27" w:rsidRPr="001438C4" w:rsidRDefault="0088025B" w:rsidP="002A59F4">
                  <w:pPr>
                    <w:ind w:left="0"/>
                    <w:jc w:val="right"/>
                    <w:rPr>
                      <w:sz w:val="24"/>
                      <w:szCs w:val="24"/>
                    </w:rPr>
                  </w:pPr>
                  <w:r w:rsidRPr="001438C4">
                    <w:rPr>
                      <w:sz w:val="24"/>
                      <w:szCs w:val="24"/>
                    </w:rPr>
                    <w:t>79</w:t>
                  </w:r>
                </w:p>
              </w:tc>
              <w:tc>
                <w:tcPr>
                  <w:tcW w:w="1710" w:type="dxa"/>
                </w:tcPr>
                <w:p w:rsidR="005F4E27" w:rsidRPr="001438C4" w:rsidRDefault="005F4E27" w:rsidP="001667C5">
                  <w:pPr>
                    <w:ind w:left="0"/>
                    <w:jc w:val="right"/>
                    <w:rPr>
                      <w:sz w:val="24"/>
                      <w:szCs w:val="24"/>
                    </w:rPr>
                  </w:pPr>
                  <w:r w:rsidRPr="001438C4">
                    <w:rPr>
                      <w:sz w:val="24"/>
                      <w:szCs w:val="24"/>
                    </w:rPr>
                    <w:t>79</w:t>
                  </w:r>
                </w:p>
              </w:tc>
              <w:tc>
                <w:tcPr>
                  <w:tcW w:w="1620" w:type="dxa"/>
                </w:tcPr>
                <w:p w:rsidR="005F4E27" w:rsidRPr="001438C4" w:rsidRDefault="00B85A88" w:rsidP="00B85A88">
                  <w:pPr>
                    <w:ind w:left="0"/>
                    <w:jc w:val="right"/>
                    <w:rPr>
                      <w:sz w:val="24"/>
                      <w:szCs w:val="24"/>
                    </w:rPr>
                  </w:pPr>
                  <w:r w:rsidRPr="001438C4">
                    <w:rPr>
                      <w:sz w:val="24"/>
                      <w:szCs w:val="24"/>
                    </w:rPr>
                    <w:t>46</w:t>
                  </w:r>
                </w:p>
              </w:tc>
              <w:tc>
                <w:tcPr>
                  <w:tcW w:w="1890" w:type="dxa"/>
                </w:tcPr>
                <w:p w:rsidR="005F4E27" w:rsidRPr="001438C4" w:rsidRDefault="005F4E27" w:rsidP="002A59F4">
                  <w:pPr>
                    <w:ind w:left="0"/>
                    <w:jc w:val="right"/>
                    <w:rPr>
                      <w:sz w:val="24"/>
                      <w:szCs w:val="24"/>
                    </w:rPr>
                  </w:pPr>
                  <w:r w:rsidRPr="001438C4">
                    <w:rPr>
                      <w:sz w:val="24"/>
                      <w:szCs w:val="24"/>
                    </w:rPr>
                    <w:t>65</w:t>
                  </w:r>
                </w:p>
              </w:tc>
            </w:tr>
            <w:tr w:rsidR="007C6359" w:rsidTr="006E44B2">
              <w:tc>
                <w:tcPr>
                  <w:tcW w:w="1080" w:type="dxa"/>
                </w:tcPr>
                <w:p w:rsidR="005F4E27" w:rsidRPr="001438C4" w:rsidRDefault="005F4E27" w:rsidP="00B36460">
                  <w:pPr>
                    <w:ind w:left="0"/>
                    <w:rPr>
                      <w:sz w:val="24"/>
                      <w:szCs w:val="24"/>
                    </w:rPr>
                  </w:pPr>
                  <w:r w:rsidRPr="001438C4">
                    <w:rPr>
                      <w:sz w:val="24"/>
                      <w:szCs w:val="24"/>
                    </w:rPr>
                    <w:t>NW</w:t>
                  </w:r>
                </w:p>
              </w:tc>
              <w:tc>
                <w:tcPr>
                  <w:tcW w:w="1800" w:type="dxa"/>
                </w:tcPr>
                <w:p w:rsidR="005F4E27" w:rsidRPr="001438C4" w:rsidRDefault="0088025B" w:rsidP="002A59F4">
                  <w:pPr>
                    <w:ind w:left="0"/>
                    <w:jc w:val="right"/>
                    <w:rPr>
                      <w:sz w:val="24"/>
                      <w:szCs w:val="24"/>
                    </w:rPr>
                  </w:pPr>
                  <w:r w:rsidRPr="001438C4">
                    <w:rPr>
                      <w:sz w:val="24"/>
                      <w:szCs w:val="24"/>
                    </w:rPr>
                    <w:t>28</w:t>
                  </w:r>
                </w:p>
              </w:tc>
              <w:tc>
                <w:tcPr>
                  <w:tcW w:w="1710" w:type="dxa"/>
                </w:tcPr>
                <w:p w:rsidR="005F4E27" w:rsidRPr="001438C4" w:rsidRDefault="005F4E27" w:rsidP="001667C5">
                  <w:pPr>
                    <w:ind w:left="0"/>
                    <w:jc w:val="right"/>
                    <w:rPr>
                      <w:sz w:val="24"/>
                      <w:szCs w:val="24"/>
                    </w:rPr>
                  </w:pPr>
                  <w:r w:rsidRPr="001438C4">
                    <w:rPr>
                      <w:sz w:val="24"/>
                      <w:szCs w:val="24"/>
                    </w:rPr>
                    <w:t>49</w:t>
                  </w:r>
                </w:p>
              </w:tc>
              <w:tc>
                <w:tcPr>
                  <w:tcW w:w="1620" w:type="dxa"/>
                </w:tcPr>
                <w:p w:rsidR="005F4E27" w:rsidRPr="001438C4" w:rsidRDefault="00B85A88" w:rsidP="00B85A88">
                  <w:pPr>
                    <w:ind w:left="0"/>
                    <w:jc w:val="right"/>
                    <w:rPr>
                      <w:sz w:val="24"/>
                      <w:szCs w:val="24"/>
                    </w:rPr>
                  </w:pPr>
                  <w:r w:rsidRPr="001438C4">
                    <w:rPr>
                      <w:sz w:val="24"/>
                      <w:szCs w:val="24"/>
                    </w:rPr>
                    <w:t>25</w:t>
                  </w:r>
                </w:p>
              </w:tc>
              <w:tc>
                <w:tcPr>
                  <w:tcW w:w="1890" w:type="dxa"/>
                </w:tcPr>
                <w:p w:rsidR="005F4E27" w:rsidRPr="001438C4" w:rsidRDefault="005F4E27" w:rsidP="002A59F4">
                  <w:pPr>
                    <w:ind w:left="0"/>
                    <w:jc w:val="right"/>
                    <w:rPr>
                      <w:sz w:val="24"/>
                      <w:szCs w:val="24"/>
                    </w:rPr>
                  </w:pPr>
                  <w:r w:rsidRPr="001438C4">
                    <w:rPr>
                      <w:sz w:val="24"/>
                      <w:szCs w:val="24"/>
                    </w:rPr>
                    <w:t>42</w:t>
                  </w:r>
                </w:p>
              </w:tc>
            </w:tr>
            <w:tr w:rsidR="007C6359" w:rsidTr="006E44B2">
              <w:tc>
                <w:tcPr>
                  <w:tcW w:w="1080" w:type="dxa"/>
                </w:tcPr>
                <w:p w:rsidR="005F4E27" w:rsidRPr="001438C4" w:rsidRDefault="005F4E27" w:rsidP="00B36460">
                  <w:pPr>
                    <w:ind w:left="0"/>
                    <w:rPr>
                      <w:sz w:val="24"/>
                      <w:szCs w:val="24"/>
                    </w:rPr>
                  </w:pPr>
                  <w:r w:rsidRPr="001438C4">
                    <w:rPr>
                      <w:sz w:val="24"/>
                      <w:szCs w:val="24"/>
                    </w:rPr>
                    <w:t>SE</w:t>
                  </w:r>
                </w:p>
              </w:tc>
              <w:tc>
                <w:tcPr>
                  <w:tcW w:w="1800" w:type="dxa"/>
                </w:tcPr>
                <w:p w:rsidR="005F4E27" w:rsidRPr="001438C4" w:rsidRDefault="0088025B" w:rsidP="002A59F4">
                  <w:pPr>
                    <w:ind w:left="0"/>
                    <w:jc w:val="right"/>
                    <w:rPr>
                      <w:sz w:val="24"/>
                      <w:szCs w:val="24"/>
                    </w:rPr>
                  </w:pPr>
                  <w:r w:rsidRPr="001438C4">
                    <w:rPr>
                      <w:sz w:val="24"/>
                      <w:szCs w:val="24"/>
                    </w:rPr>
                    <w:t>13</w:t>
                  </w:r>
                </w:p>
              </w:tc>
              <w:tc>
                <w:tcPr>
                  <w:tcW w:w="1710" w:type="dxa"/>
                </w:tcPr>
                <w:p w:rsidR="005F4E27" w:rsidRPr="001438C4" w:rsidRDefault="005F4E27" w:rsidP="001667C5">
                  <w:pPr>
                    <w:ind w:left="0"/>
                    <w:jc w:val="right"/>
                    <w:rPr>
                      <w:sz w:val="24"/>
                      <w:szCs w:val="24"/>
                    </w:rPr>
                  </w:pPr>
                  <w:r w:rsidRPr="001438C4">
                    <w:rPr>
                      <w:sz w:val="24"/>
                      <w:szCs w:val="24"/>
                    </w:rPr>
                    <w:t>29</w:t>
                  </w:r>
                </w:p>
              </w:tc>
              <w:tc>
                <w:tcPr>
                  <w:tcW w:w="1620" w:type="dxa"/>
                </w:tcPr>
                <w:p w:rsidR="005F4E27" w:rsidRPr="001438C4" w:rsidRDefault="00B85A88" w:rsidP="00B85A88">
                  <w:pPr>
                    <w:ind w:left="0"/>
                    <w:jc w:val="right"/>
                    <w:rPr>
                      <w:sz w:val="24"/>
                      <w:szCs w:val="24"/>
                    </w:rPr>
                  </w:pPr>
                  <w:r w:rsidRPr="001438C4">
                    <w:rPr>
                      <w:sz w:val="24"/>
                      <w:szCs w:val="24"/>
                    </w:rPr>
                    <w:t>15</w:t>
                  </w:r>
                </w:p>
              </w:tc>
              <w:tc>
                <w:tcPr>
                  <w:tcW w:w="1890" w:type="dxa"/>
                </w:tcPr>
                <w:p w:rsidR="005F4E27" w:rsidRPr="001438C4" w:rsidRDefault="005F4E27" w:rsidP="002A59F4">
                  <w:pPr>
                    <w:ind w:left="0"/>
                    <w:jc w:val="right"/>
                    <w:rPr>
                      <w:sz w:val="24"/>
                      <w:szCs w:val="24"/>
                    </w:rPr>
                  </w:pPr>
                  <w:r w:rsidRPr="001438C4">
                    <w:rPr>
                      <w:sz w:val="24"/>
                      <w:szCs w:val="24"/>
                    </w:rPr>
                    <w:t>25</w:t>
                  </w:r>
                </w:p>
              </w:tc>
            </w:tr>
            <w:tr w:rsidR="007C6359" w:rsidTr="006E44B2">
              <w:tc>
                <w:tcPr>
                  <w:tcW w:w="1080" w:type="dxa"/>
                </w:tcPr>
                <w:p w:rsidR="005F4E27" w:rsidRPr="001438C4" w:rsidRDefault="005F4E27" w:rsidP="00B36460">
                  <w:pPr>
                    <w:ind w:left="0"/>
                    <w:rPr>
                      <w:sz w:val="24"/>
                      <w:szCs w:val="24"/>
                    </w:rPr>
                  </w:pPr>
                  <w:r w:rsidRPr="001438C4">
                    <w:rPr>
                      <w:sz w:val="24"/>
                      <w:szCs w:val="24"/>
                    </w:rPr>
                    <w:t>SW</w:t>
                  </w:r>
                </w:p>
              </w:tc>
              <w:tc>
                <w:tcPr>
                  <w:tcW w:w="1800" w:type="dxa"/>
                </w:tcPr>
                <w:p w:rsidR="005F4E27" w:rsidRPr="001438C4" w:rsidRDefault="0088025B" w:rsidP="002A59F4">
                  <w:pPr>
                    <w:ind w:left="0"/>
                    <w:jc w:val="right"/>
                    <w:rPr>
                      <w:sz w:val="24"/>
                      <w:szCs w:val="24"/>
                    </w:rPr>
                  </w:pPr>
                  <w:r w:rsidRPr="001438C4">
                    <w:rPr>
                      <w:sz w:val="24"/>
                      <w:szCs w:val="24"/>
                    </w:rPr>
                    <w:t>42</w:t>
                  </w:r>
                </w:p>
              </w:tc>
              <w:tc>
                <w:tcPr>
                  <w:tcW w:w="1710" w:type="dxa"/>
                </w:tcPr>
                <w:p w:rsidR="005F4E27" w:rsidRPr="001438C4" w:rsidRDefault="005F4E27" w:rsidP="001667C5">
                  <w:pPr>
                    <w:ind w:left="0"/>
                    <w:jc w:val="right"/>
                    <w:rPr>
                      <w:sz w:val="24"/>
                      <w:szCs w:val="24"/>
                    </w:rPr>
                  </w:pPr>
                  <w:r w:rsidRPr="001438C4">
                    <w:rPr>
                      <w:sz w:val="24"/>
                      <w:szCs w:val="24"/>
                    </w:rPr>
                    <w:t>77</w:t>
                  </w:r>
                </w:p>
              </w:tc>
              <w:tc>
                <w:tcPr>
                  <w:tcW w:w="1620" w:type="dxa"/>
                </w:tcPr>
                <w:p w:rsidR="005F4E27" w:rsidRPr="001438C4" w:rsidRDefault="00B85A88" w:rsidP="00B85A88">
                  <w:pPr>
                    <w:ind w:left="0"/>
                    <w:jc w:val="right"/>
                    <w:rPr>
                      <w:sz w:val="24"/>
                      <w:szCs w:val="24"/>
                    </w:rPr>
                  </w:pPr>
                  <w:r w:rsidRPr="001438C4">
                    <w:rPr>
                      <w:sz w:val="24"/>
                      <w:szCs w:val="24"/>
                    </w:rPr>
                    <w:t>21</w:t>
                  </w:r>
                </w:p>
              </w:tc>
              <w:tc>
                <w:tcPr>
                  <w:tcW w:w="1890" w:type="dxa"/>
                </w:tcPr>
                <w:p w:rsidR="005F4E27" w:rsidRPr="001438C4" w:rsidRDefault="005F4E27" w:rsidP="002A59F4">
                  <w:pPr>
                    <w:ind w:left="0"/>
                    <w:jc w:val="right"/>
                    <w:rPr>
                      <w:sz w:val="24"/>
                      <w:szCs w:val="24"/>
                    </w:rPr>
                  </w:pPr>
                  <w:r w:rsidRPr="001438C4">
                    <w:rPr>
                      <w:sz w:val="24"/>
                      <w:szCs w:val="24"/>
                    </w:rPr>
                    <w:t>38</w:t>
                  </w:r>
                </w:p>
              </w:tc>
            </w:tr>
            <w:tr w:rsidR="007C6359" w:rsidTr="006E44B2">
              <w:tc>
                <w:tcPr>
                  <w:tcW w:w="1080" w:type="dxa"/>
                </w:tcPr>
                <w:p w:rsidR="005F4E27" w:rsidRPr="001438C4" w:rsidRDefault="005F4E27" w:rsidP="00B36460">
                  <w:pPr>
                    <w:ind w:left="0"/>
                    <w:rPr>
                      <w:sz w:val="24"/>
                      <w:szCs w:val="24"/>
                    </w:rPr>
                  </w:pPr>
                  <w:r w:rsidRPr="001438C4">
                    <w:rPr>
                      <w:sz w:val="24"/>
                      <w:szCs w:val="24"/>
                    </w:rPr>
                    <w:t>TOTAL</w:t>
                  </w:r>
                </w:p>
              </w:tc>
              <w:tc>
                <w:tcPr>
                  <w:tcW w:w="1800" w:type="dxa"/>
                </w:tcPr>
                <w:p w:rsidR="005F4E27" w:rsidRPr="001438C4" w:rsidRDefault="002A59F4" w:rsidP="002A59F4">
                  <w:pPr>
                    <w:ind w:left="0"/>
                    <w:jc w:val="right"/>
                    <w:rPr>
                      <w:sz w:val="24"/>
                      <w:szCs w:val="24"/>
                    </w:rPr>
                  </w:pPr>
                  <w:r w:rsidRPr="001438C4">
                    <w:rPr>
                      <w:sz w:val="24"/>
                      <w:szCs w:val="24"/>
                    </w:rPr>
                    <w:t>N/A</w:t>
                  </w:r>
                </w:p>
              </w:tc>
              <w:tc>
                <w:tcPr>
                  <w:tcW w:w="1710" w:type="dxa"/>
                </w:tcPr>
                <w:p w:rsidR="005F4E27" w:rsidRPr="001438C4" w:rsidRDefault="005F4E27" w:rsidP="001667C5">
                  <w:pPr>
                    <w:ind w:left="0"/>
                    <w:jc w:val="right"/>
                    <w:rPr>
                      <w:sz w:val="24"/>
                      <w:szCs w:val="24"/>
                    </w:rPr>
                  </w:pPr>
                  <w:r w:rsidRPr="001438C4">
                    <w:rPr>
                      <w:sz w:val="24"/>
                      <w:szCs w:val="24"/>
                    </w:rPr>
                    <w:t>348</w:t>
                  </w:r>
                </w:p>
              </w:tc>
              <w:tc>
                <w:tcPr>
                  <w:tcW w:w="1620" w:type="dxa"/>
                </w:tcPr>
                <w:p w:rsidR="005F4E27" w:rsidRPr="001438C4" w:rsidRDefault="002A59F4" w:rsidP="00B85A88">
                  <w:pPr>
                    <w:ind w:left="0"/>
                    <w:jc w:val="right"/>
                    <w:rPr>
                      <w:sz w:val="24"/>
                      <w:szCs w:val="24"/>
                    </w:rPr>
                  </w:pPr>
                  <w:r w:rsidRPr="001438C4">
                    <w:rPr>
                      <w:sz w:val="24"/>
                      <w:szCs w:val="24"/>
                    </w:rPr>
                    <w:t>N/A</w:t>
                  </w:r>
                </w:p>
              </w:tc>
              <w:tc>
                <w:tcPr>
                  <w:tcW w:w="1890" w:type="dxa"/>
                </w:tcPr>
                <w:p w:rsidR="005F4E27" w:rsidRPr="001438C4" w:rsidRDefault="00993E03" w:rsidP="002A59F4">
                  <w:pPr>
                    <w:ind w:left="0"/>
                    <w:jc w:val="right"/>
                    <w:rPr>
                      <w:sz w:val="24"/>
                      <w:szCs w:val="24"/>
                    </w:rPr>
                  </w:pPr>
                  <w:r w:rsidRPr="001438C4">
                    <w:rPr>
                      <w:sz w:val="24"/>
                      <w:szCs w:val="24"/>
                    </w:rPr>
                    <w:t>262</w:t>
                  </w:r>
                </w:p>
              </w:tc>
            </w:tr>
            <w:tr w:rsidR="002A59F4" w:rsidTr="006E44B2">
              <w:tc>
                <w:tcPr>
                  <w:tcW w:w="1080" w:type="dxa"/>
                </w:tcPr>
                <w:p w:rsidR="002A59F4" w:rsidRDefault="002A59F4" w:rsidP="00B36460">
                  <w:pPr>
                    <w:ind w:left="0"/>
                    <w:rPr>
                      <w:b w:val="0"/>
                      <w:sz w:val="24"/>
                      <w:szCs w:val="24"/>
                    </w:rPr>
                  </w:pPr>
                </w:p>
              </w:tc>
              <w:tc>
                <w:tcPr>
                  <w:tcW w:w="1800" w:type="dxa"/>
                </w:tcPr>
                <w:p w:rsidR="002A59F4" w:rsidRDefault="002A59F4" w:rsidP="00B36460">
                  <w:pPr>
                    <w:ind w:left="0"/>
                    <w:rPr>
                      <w:b w:val="0"/>
                      <w:sz w:val="24"/>
                      <w:szCs w:val="24"/>
                    </w:rPr>
                  </w:pPr>
                </w:p>
              </w:tc>
              <w:tc>
                <w:tcPr>
                  <w:tcW w:w="1710" w:type="dxa"/>
                </w:tcPr>
                <w:p w:rsidR="002A59F4" w:rsidRDefault="002A59F4" w:rsidP="001667C5">
                  <w:pPr>
                    <w:ind w:left="0"/>
                    <w:jc w:val="right"/>
                    <w:rPr>
                      <w:b w:val="0"/>
                      <w:sz w:val="24"/>
                      <w:szCs w:val="24"/>
                    </w:rPr>
                  </w:pPr>
                </w:p>
              </w:tc>
              <w:tc>
                <w:tcPr>
                  <w:tcW w:w="1620" w:type="dxa"/>
                </w:tcPr>
                <w:p w:rsidR="002A59F4" w:rsidRDefault="002A59F4" w:rsidP="00B36460">
                  <w:pPr>
                    <w:ind w:left="0"/>
                    <w:rPr>
                      <w:b w:val="0"/>
                      <w:sz w:val="24"/>
                      <w:szCs w:val="24"/>
                    </w:rPr>
                  </w:pPr>
                </w:p>
              </w:tc>
              <w:tc>
                <w:tcPr>
                  <w:tcW w:w="1890" w:type="dxa"/>
                </w:tcPr>
                <w:p w:rsidR="002A59F4" w:rsidRDefault="002A59F4" w:rsidP="00B36460">
                  <w:pPr>
                    <w:ind w:left="0"/>
                    <w:rPr>
                      <w:b w:val="0"/>
                      <w:sz w:val="24"/>
                      <w:szCs w:val="24"/>
                    </w:rPr>
                  </w:pPr>
                </w:p>
              </w:tc>
            </w:tr>
            <w:tr w:rsidR="00203FB7" w:rsidTr="006E44B2">
              <w:tc>
                <w:tcPr>
                  <w:tcW w:w="1080" w:type="dxa"/>
                </w:tcPr>
                <w:p w:rsidR="00203FB7" w:rsidRDefault="00203FB7" w:rsidP="00B36460">
                  <w:pPr>
                    <w:ind w:left="0"/>
                    <w:rPr>
                      <w:b w:val="0"/>
                      <w:sz w:val="24"/>
                      <w:szCs w:val="24"/>
                    </w:rPr>
                  </w:pPr>
                </w:p>
              </w:tc>
              <w:tc>
                <w:tcPr>
                  <w:tcW w:w="1800" w:type="dxa"/>
                </w:tcPr>
                <w:p w:rsidR="00203FB7" w:rsidRDefault="00203FB7" w:rsidP="00B36460">
                  <w:pPr>
                    <w:ind w:left="0"/>
                    <w:rPr>
                      <w:b w:val="0"/>
                      <w:sz w:val="24"/>
                      <w:szCs w:val="24"/>
                    </w:rPr>
                  </w:pPr>
                </w:p>
              </w:tc>
              <w:tc>
                <w:tcPr>
                  <w:tcW w:w="1710" w:type="dxa"/>
                </w:tcPr>
                <w:p w:rsidR="00203FB7" w:rsidRDefault="00203FB7" w:rsidP="001667C5">
                  <w:pPr>
                    <w:ind w:left="0"/>
                    <w:jc w:val="right"/>
                    <w:rPr>
                      <w:b w:val="0"/>
                      <w:sz w:val="24"/>
                      <w:szCs w:val="24"/>
                    </w:rPr>
                  </w:pPr>
                </w:p>
              </w:tc>
              <w:tc>
                <w:tcPr>
                  <w:tcW w:w="1620" w:type="dxa"/>
                </w:tcPr>
                <w:p w:rsidR="00203FB7" w:rsidRDefault="00203FB7" w:rsidP="00B36460">
                  <w:pPr>
                    <w:ind w:left="0"/>
                    <w:rPr>
                      <w:b w:val="0"/>
                      <w:sz w:val="24"/>
                      <w:szCs w:val="24"/>
                    </w:rPr>
                  </w:pPr>
                </w:p>
              </w:tc>
              <w:tc>
                <w:tcPr>
                  <w:tcW w:w="1890" w:type="dxa"/>
                </w:tcPr>
                <w:p w:rsidR="00203FB7" w:rsidRDefault="00203FB7" w:rsidP="00B36460">
                  <w:pPr>
                    <w:ind w:left="0"/>
                    <w:rPr>
                      <w:b w:val="0"/>
                      <w:sz w:val="24"/>
                      <w:szCs w:val="24"/>
                    </w:rPr>
                  </w:pPr>
                </w:p>
              </w:tc>
            </w:tr>
          </w:tbl>
          <w:p w:rsidR="00765D6B" w:rsidRPr="00D15855" w:rsidRDefault="00765D6B" w:rsidP="00730F0B">
            <w:pPr>
              <w:ind w:left="0"/>
              <w:rPr>
                <w:b w:val="0"/>
                <w:sz w:val="24"/>
                <w:szCs w:val="24"/>
              </w:rPr>
            </w:pPr>
          </w:p>
        </w:tc>
      </w:tr>
      <w:tr w:rsidR="00D15855" w:rsidRPr="00134031" w:rsidTr="00A565DA">
        <w:tc>
          <w:tcPr>
            <w:tcW w:w="828" w:type="dxa"/>
            <w:shd w:val="clear" w:color="auto" w:fill="auto"/>
          </w:tcPr>
          <w:p w:rsidR="00D15855" w:rsidRDefault="00D15855" w:rsidP="00730F0B">
            <w:pPr>
              <w:ind w:left="0"/>
              <w:jc w:val="center"/>
              <w:rPr>
                <w:sz w:val="24"/>
                <w:szCs w:val="24"/>
              </w:rPr>
            </w:pPr>
            <w:r>
              <w:rPr>
                <w:sz w:val="24"/>
                <w:szCs w:val="24"/>
              </w:rPr>
              <w:lastRenderedPageBreak/>
              <w:t>Q48</w:t>
            </w:r>
          </w:p>
          <w:p w:rsidR="00D15855" w:rsidRDefault="00D15855" w:rsidP="00730F0B">
            <w:pPr>
              <w:ind w:left="0"/>
              <w:jc w:val="center"/>
              <w:rPr>
                <w:sz w:val="24"/>
                <w:szCs w:val="24"/>
              </w:rPr>
            </w:pPr>
          </w:p>
          <w:p w:rsidR="00D15855" w:rsidRDefault="00D15855" w:rsidP="00730F0B">
            <w:pPr>
              <w:ind w:left="0"/>
              <w:jc w:val="center"/>
              <w:rPr>
                <w:sz w:val="24"/>
                <w:szCs w:val="24"/>
              </w:rPr>
            </w:pPr>
          </w:p>
          <w:p w:rsidR="004F1BD2" w:rsidRDefault="004F1BD2" w:rsidP="00730F0B">
            <w:pPr>
              <w:ind w:left="0"/>
              <w:jc w:val="center"/>
              <w:rPr>
                <w:sz w:val="24"/>
                <w:szCs w:val="24"/>
              </w:rPr>
            </w:pPr>
          </w:p>
          <w:p w:rsidR="00D15855" w:rsidRDefault="00D15855" w:rsidP="00730F0B">
            <w:pPr>
              <w:ind w:left="0"/>
              <w:jc w:val="center"/>
              <w:rPr>
                <w:sz w:val="24"/>
                <w:szCs w:val="24"/>
              </w:rPr>
            </w:pPr>
            <w:r>
              <w:rPr>
                <w:sz w:val="24"/>
                <w:szCs w:val="24"/>
              </w:rPr>
              <w:t>A48</w:t>
            </w:r>
          </w:p>
        </w:tc>
        <w:tc>
          <w:tcPr>
            <w:tcW w:w="9468" w:type="dxa"/>
            <w:shd w:val="clear" w:color="auto" w:fill="auto"/>
          </w:tcPr>
          <w:p w:rsidR="004F1BD2" w:rsidRDefault="00D15855" w:rsidP="004F1BD2">
            <w:pPr>
              <w:ind w:left="0"/>
              <w:rPr>
                <w:b w:val="0"/>
                <w:sz w:val="24"/>
                <w:szCs w:val="24"/>
              </w:rPr>
            </w:pPr>
            <w:r w:rsidRPr="00582CF5">
              <w:rPr>
                <w:sz w:val="24"/>
                <w:szCs w:val="24"/>
              </w:rPr>
              <w:t>What is the average monthly utilization for Service Coordination in hours including Life Independence Skills Coaching?</w:t>
            </w:r>
            <w:r w:rsidR="00CA2378" w:rsidRPr="00582CF5">
              <w:rPr>
                <w:sz w:val="24"/>
                <w:szCs w:val="24"/>
              </w:rPr>
              <w:t xml:space="preserve"> (SC-LSIC)</w:t>
            </w:r>
            <w:r w:rsidR="004F1BD2">
              <w:rPr>
                <w:b w:val="0"/>
                <w:sz w:val="24"/>
                <w:szCs w:val="24"/>
              </w:rPr>
              <w:t xml:space="preserve"> (General question: No RFP page or section references provided)</w:t>
            </w:r>
          </w:p>
          <w:p w:rsidR="00D15855" w:rsidRDefault="00D15855" w:rsidP="00730F0B">
            <w:pPr>
              <w:ind w:left="0"/>
              <w:rPr>
                <w:b w:val="0"/>
                <w:sz w:val="24"/>
                <w:szCs w:val="24"/>
              </w:rPr>
            </w:pPr>
          </w:p>
          <w:p w:rsidR="009C0E36" w:rsidRPr="004F1BD2" w:rsidRDefault="0087246B" w:rsidP="009C0E36">
            <w:pPr>
              <w:ind w:left="0"/>
              <w:rPr>
                <w:b w:val="0"/>
                <w:i/>
                <w:sz w:val="24"/>
                <w:szCs w:val="24"/>
              </w:rPr>
            </w:pPr>
            <w:r w:rsidRPr="004F1BD2">
              <w:rPr>
                <w:b w:val="0"/>
                <w:i/>
                <w:sz w:val="24"/>
                <w:szCs w:val="24"/>
              </w:rPr>
              <w:t>SC and LSC combin</w:t>
            </w:r>
            <w:r w:rsidR="004A0CB0" w:rsidRPr="004F1BD2">
              <w:rPr>
                <w:b w:val="0"/>
                <w:i/>
                <w:sz w:val="24"/>
                <w:szCs w:val="24"/>
              </w:rPr>
              <w:t>ed (i.e. total hours of service/month</w:t>
            </w:r>
            <w:r w:rsidRPr="004F1BD2">
              <w:rPr>
                <w:b w:val="0"/>
                <w:i/>
                <w:sz w:val="24"/>
                <w:szCs w:val="24"/>
              </w:rPr>
              <w:t>):</w:t>
            </w:r>
          </w:p>
          <w:p w:rsidR="0087246B" w:rsidRDefault="0087246B" w:rsidP="009C0E36">
            <w:pPr>
              <w:ind w:left="0"/>
              <w:rPr>
                <w:b w:val="0"/>
                <w:sz w:val="24"/>
                <w:szCs w:val="24"/>
              </w:rPr>
            </w:pPr>
          </w:p>
          <w:tbl>
            <w:tblPr>
              <w:tblStyle w:val="TableGrid"/>
              <w:tblW w:w="0" w:type="auto"/>
              <w:tblLook w:val="04A0" w:firstRow="1" w:lastRow="0" w:firstColumn="1" w:lastColumn="0" w:noHBand="0" w:noVBand="1"/>
            </w:tblPr>
            <w:tblGrid>
              <w:gridCol w:w="1237"/>
              <w:gridCol w:w="1440"/>
              <w:gridCol w:w="2430"/>
              <w:gridCol w:w="1440"/>
              <w:gridCol w:w="2070"/>
            </w:tblGrid>
            <w:tr w:rsidR="009C0E36" w:rsidTr="007978BE">
              <w:tc>
                <w:tcPr>
                  <w:tcW w:w="1237" w:type="dxa"/>
                </w:tcPr>
                <w:p w:rsidR="009C0E36" w:rsidRPr="007978BE" w:rsidRDefault="009C0E36" w:rsidP="00BA72C8">
                  <w:pPr>
                    <w:ind w:left="0"/>
                    <w:rPr>
                      <w:sz w:val="24"/>
                      <w:szCs w:val="24"/>
                    </w:rPr>
                  </w:pPr>
                </w:p>
              </w:tc>
              <w:tc>
                <w:tcPr>
                  <w:tcW w:w="3870" w:type="dxa"/>
                  <w:gridSpan w:val="2"/>
                </w:tcPr>
                <w:p w:rsidR="009C0E36" w:rsidRPr="007978BE" w:rsidRDefault="009C0E36" w:rsidP="00BA72C8">
                  <w:pPr>
                    <w:ind w:left="0"/>
                    <w:jc w:val="center"/>
                    <w:rPr>
                      <w:sz w:val="24"/>
                      <w:szCs w:val="24"/>
                    </w:rPr>
                  </w:pPr>
                  <w:r w:rsidRPr="007978BE">
                    <w:rPr>
                      <w:sz w:val="24"/>
                      <w:szCs w:val="24"/>
                    </w:rPr>
                    <w:t>FY14</w:t>
                  </w:r>
                </w:p>
              </w:tc>
              <w:tc>
                <w:tcPr>
                  <w:tcW w:w="3510" w:type="dxa"/>
                  <w:gridSpan w:val="2"/>
                </w:tcPr>
                <w:p w:rsidR="009C0E36" w:rsidRPr="007978BE" w:rsidRDefault="009C0E36" w:rsidP="00BA72C8">
                  <w:pPr>
                    <w:ind w:left="0"/>
                    <w:jc w:val="center"/>
                    <w:rPr>
                      <w:sz w:val="24"/>
                      <w:szCs w:val="24"/>
                    </w:rPr>
                  </w:pPr>
                  <w:r w:rsidRPr="007978BE">
                    <w:rPr>
                      <w:sz w:val="24"/>
                      <w:szCs w:val="24"/>
                    </w:rPr>
                    <w:t>FY15</w:t>
                  </w:r>
                </w:p>
              </w:tc>
            </w:tr>
            <w:tr w:rsidR="009C0E36" w:rsidTr="007978BE">
              <w:tc>
                <w:tcPr>
                  <w:tcW w:w="1237" w:type="dxa"/>
                </w:tcPr>
                <w:p w:rsidR="009C0E36" w:rsidRPr="007978BE" w:rsidRDefault="009C0E36" w:rsidP="00BA72C8">
                  <w:pPr>
                    <w:ind w:left="0"/>
                    <w:rPr>
                      <w:sz w:val="24"/>
                      <w:szCs w:val="24"/>
                    </w:rPr>
                  </w:pPr>
                </w:p>
              </w:tc>
              <w:tc>
                <w:tcPr>
                  <w:tcW w:w="1440" w:type="dxa"/>
                </w:tcPr>
                <w:p w:rsidR="009C0E36" w:rsidRPr="007978BE" w:rsidRDefault="009C0E36" w:rsidP="0087246B">
                  <w:pPr>
                    <w:ind w:left="0"/>
                    <w:jc w:val="center"/>
                    <w:rPr>
                      <w:sz w:val="24"/>
                      <w:szCs w:val="24"/>
                    </w:rPr>
                  </w:pPr>
                  <w:r w:rsidRPr="007978BE">
                    <w:rPr>
                      <w:sz w:val="24"/>
                      <w:szCs w:val="24"/>
                    </w:rPr>
                    <w:t xml:space="preserve"># </w:t>
                  </w:r>
                  <w:r w:rsidR="0087246B" w:rsidRPr="007978BE">
                    <w:rPr>
                      <w:sz w:val="24"/>
                      <w:szCs w:val="24"/>
                    </w:rPr>
                    <w:t>in Service</w:t>
                  </w:r>
                </w:p>
              </w:tc>
              <w:tc>
                <w:tcPr>
                  <w:tcW w:w="2430" w:type="dxa"/>
                </w:tcPr>
                <w:p w:rsidR="009C0E36" w:rsidRPr="007978BE" w:rsidRDefault="00F44A94" w:rsidP="00F44A94">
                  <w:pPr>
                    <w:ind w:left="0"/>
                    <w:jc w:val="center"/>
                    <w:rPr>
                      <w:sz w:val="24"/>
                      <w:szCs w:val="24"/>
                    </w:rPr>
                  </w:pPr>
                  <w:r w:rsidRPr="007978BE">
                    <w:rPr>
                      <w:sz w:val="24"/>
                      <w:szCs w:val="24"/>
                    </w:rPr>
                    <w:t>Avg.  total hours / month</w:t>
                  </w:r>
                </w:p>
              </w:tc>
              <w:tc>
                <w:tcPr>
                  <w:tcW w:w="1440" w:type="dxa"/>
                </w:tcPr>
                <w:p w:rsidR="009C0E36" w:rsidRPr="007978BE" w:rsidRDefault="009C0E36" w:rsidP="0087246B">
                  <w:pPr>
                    <w:ind w:left="0"/>
                    <w:jc w:val="center"/>
                    <w:rPr>
                      <w:sz w:val="24"/>
                      <w:szCs w:val="24"/>
                    </w:rPr>
                  </w:pPr>
                  <w:r w:rsidRPr="007978BE">
                    <w:rPr>
                      <w:sz w:val="24"/>
                      <w:szCs w:val="24"/>
                    </w:rPr>
                    <w:t xml:space="preserve"># </w:t>
                  </w:r>
                  <w:r w:rsidR="0087246B" w:rsidRPr="007978BE">
                    <w:rPr>
                      <w:sz w:val="24"/>
                      <w:szCs w:val="24"/>
                    </w:rPr>
                    <w:t>in Service</w:t>
                  </w:r>
                </w:p>
              </w:tc>
              <w:tc>
                <w:tcPr>
                  <w:tcW w:w="2070" w:type="dxa"/>
                </w:tcPr>
                <w:p w:rsidR="009C0E36" w:rsidRPr="007978BE" w:rsidRDefault="00F44A94" w:rsidP="00BA72C8">
                  <w:pPr>
                    <w:ind w:left="0"/>
                    <w:jc w:val="center"/>
                    <w:rPr>
                      <w:sz w:val="24"/>
                      <w:szCs w:val="24"/>
                    </w:rPr>
                  </w:pPr>
                  <w:r w:rsidRPr="007978BE">
                    <w:rPr>
                      <w:sz w:val="24"/>
                      <w:szCs w:val="24"/>
                    </w:rPr>
                    <w:t>Avg.  total hours / month</w:t>
                  </w:r>
                </w:p>
              </w:tc>
            </w:tr>
            <w:tr w:rsidR="007978BE" w:rsidTr="007978BE">
              <w:tc>
                <w:tcPr>
                  <w:tcW w:w="1237" w:type="dxa"/>
                </w:tcPr>
                <w:p w:rsidR="007978BE" w:rsidRPr="007978BE" w:rsidRDefault="007978BE" w:rsidP="00BA72C8">
                  <w:pPr>
                    <w:ind w:left="0"/>
                    <w:rPr>
                      <w:sz w:val="24"/>
                      <w:szCs w:val="24"/>
                    </w:rPr>
                  </w:pPr>
                  <w:r w:rsidRPr="007978BE">
                    <w:rPr>
                      <w:sz w:val="24"/>
                      <w:szCs w:val="24"/>
                    </w:rPr>
                    <w:t>Metro</w:t>
                  </w:r>
                </w:p>
              </w:tc>
              <w:tc>
                <w:tcPr>
                  <w:tcW w:w="1440" w:type="dxa"/>
                </w:tcPr>
                <w:p w:rsidR="007978BE" w:rsidRPr="007978BE" w:rsidRDefault="007978BE" w:rsidP="00BA72C8">
                  <w:pPr>
                    <w:ind w:left="0"/>
                    <w:jc w:val="right"/>
                    <w:rPr>
                      <w:sz w:val="24"/>
                      <w:szCs w:val="24"/>
                    </w:rPr>
                  </w:pPr>
                  <w:r w:rsidRPr="007978BE">
                    <w:rPr>
                      <w:sz w:val="24"/>
                      <w:szCs w:val="24"/>
                    </w:rPr>
                    <w:t>114</w:t>
                  </w:r>
                </w:p>
              </w:tc>
              <w:tc>
                <w:tcPr>
                  <w:tcW w:w="2430" w:type="dxa"/>
                </w:tcPr>
                <w:p w:rsidR="007978BE" w:rsidRPr="007978BE" w:rsidRDefault="007978BE" w:rsidP="00BE03B4">
                  <w:pPr>
                    <w:jc w:val="center"/>
                    <w:rPr>
                      <w:sz w:val="24"/>
                      <w:szCs w:val="24"/>
                    </w:rPr>
                  </w:pPr>
                  <w:r w:rsidRPr="007978BE">
                    <w:rPr>
                      <w:sz w:val="24"/>
                      <w:szCs w:val="24"/>
                    </w:rPr>
                    <w:t>2.55</w:t>
                  </w:r>
                </w:p>
              </w:tc>
              <w:tc>
                <w:tcPr>
                  <w:tcW w:w="1440" w:type="dxa"/>
                </w:tcPr>
                <w:p w:rsidR="007978BE" w:rsidRPr="007978BE" w:rsidRDefault="007978BE" w:rsidP="00BA72C8">
                  <w:pPr>
                    <w:ind w:left="0"/>
                    <w:jc w:val="right"/>
                    <w:rPr>
                      <w:sz w:val="24"/>
                      <w:szCs w:val="24"/>
                    </w:rPr>
                  </w:pPr>
                  <w:r w:rsidRPr="007978BE">
                    <w:rPr>
                      <w:sz w:val="24"/>
                      <w:szCs w:val="24"/>
                    </w:rPr>
                    <w:t>92</w:t>
                  </w:r>
                </w:p>
              </w:tc>
              <w:tc>
                <w:tcPr>
                  <w:tcW w:w="2070" w:type="dxa"/>
                </w:tcPr>
                <w:p w:rsidR="007978BE" w:rsidRPr="007978BE" w:rsidRDefault="007978BE" w:rsidP="00BE03B4">
                  <w:pPr>
                    <w:jc w:val="center"/>
                    <w:rPr>
                      <w:sz w:val="24"/>
                      <w:szCs w:val="24"/>
                    </w:rPr>
                  </w:pPr>
                  <w:r w:rsidRPr="007978BE">
                    <w:rPr>
                      <w:sz w:val="24"/>
                      <w:szCs w:val="24"/>
                    </w:rPr>
                    <w:t>3.06</w:t>
                  </w:r>
                </w:p>
              </w:tc>
            </w:tr>
            <w:tr w:rsidR="007978BE" w:rsidTr="007978BE">
              <w:tc>
                <w:tcPr>
                  <w:tcW w:w="1237" w:type="dxa"/>
                </w:tcPr>
                <w:p w:rsidR="007978BE" w:rsidRPr="007978BE" w:rsidRDefault="007978BE" w:rsidP="00BA72C8">
                  <w:pPr>
                    <w:ind w:left="0"/>
                    <w:rPr>
                      <w:sz w:val="24"/>
                      <w:szCs w:val="24"/>
                    </w:rPr>
                  </w:pPr>
                  <w:r w:rsidRPr="007978BE">
                    <w:rPr>
                      <w:sz w:val="24"/>
                      <w:szCs w:val="24"/>
                    </w:rPr>
                    <w:t>NE</w:t>
                  </w:r>
                </w:p>
              </w:tc>
              <w:tc>
                <w:tcPr>
                  <w:tcW w:w="1440" w:type="dxa"/>
                </w:tcPr>
                <w:p w:rsidR="007978BE" w:rsidRPr="007978BE" w:rsidRDefault="007978BE" w:rsidP="00BA72C8">
                  <w:pPr>
                    <w:ind w:left="0"/>
                    <w:jc w:val="right"/>
                    <w:rPr>
                      <w:sz w:val="24"/>
                      <w:szCs w:val="24"/>
                    </w:rPr>
                  </w:pPr>
                  <w:r w:rsidRPr="007978BE">
                    <w:rPr>
                      <w:sz w:val="24"/>
                      <w:szCs w:val="24"/>
                    </w:rPr>
                    <w:t>79</w:t>
                  </w:r>
                </w:p>
              </w:tc>
              <w:tc>
                <w:tcPr>
                  <w:tcW w:w="2430" w:type="dxa"/>
                </w:tcPr>
                <w:p w:rsidR="007978BE" w:rsidRPr="007978BE" w:rsidRDefault="007978BE" w:rsidP="00BE03B4">
                  <w:pPr>
                    <w:jc w:val="center"/>
                    <w:rPr>
                      <w:sz w:val="24"/>
                      <w:szCs w:val="24"/>
                    </w:rPr>
                  </w:pPr>
                  <w:r w:rsidRPr="007978BE">
                    <w:rPr>
                      <w:sz w:val="24"/>
                      <w:szCs w:val="24"/>
                    </w:rPr>
                    <w:t>2.47</w:t>
                  </w:r>
                </w:p>
              </w:tc>
              <w:tc>
                <w:tcPr>
                  <w:tcW w:w="1440" w:type="dxa"/>
                </w:tcPr>
                <w:p w:rsidR="007978BE" w:rsidRPr="007978BE" w:rsidRDefault="007978BE" w:rsidP="00BA72C8">
                  <w:pPr>
                    <w:ind w:left="0"/>
                    <w:jc w:val="right"/>
                    <w:rPr>
                      <w:sz w:val="24"/>
                      <w:szCs w:val="24"/>
                    </w:rPr>
                  </w:pPr>
                  <w:r w:rsidRPr="007978BE">
                    <w:rPr>
                      <w:sz w:val="24"/>
                      <w:szCs w:val="24"/>
                    </w:rPr>
                    <w:t>65</w:t>
                  </w:r>
                </w:p>
              </w:tc>
              <w:tc>
                <w:tcPr>
                  <w:tcW w:w="2070" w:type="dxa"/>
                </w:tcPr>
                <w:p w:rsidR="007978BE" w:rsidRPr="007978BE" w:rsidRDefault="007978BE" w:rsidP="00BE03B4">
                  <w:pPr>
                    <w:jc w:val="center"/>
                    <w:rPr>
                      <w:sz w:val="24"/>
                      <w:szCs w:val="24"/>
                    </w:rPr>
                  </w:pPr>
                  <w:r w:rsidRPr="007978BE">
                    <w:rPr>
                      <w:sz w:val="24"/>
                      <w:szCs w:val="24"/>
                    </w:rPr>
                    <w:t>2.64</w:t>
                  </w:r>
                </w:p>
              </w:tc>
            </w:tr>
            <w:tr w:rsidR="007978BE" w:rsidTr="007978BE">
              <w:tc>
                <w:tcPr>
                  <w:tcW w:w="1237" w:type="dxa"/>
                </w:tcPr>
                <w:p w:rsidR="007978BE" w:rsidRPr="007978BE" w:rsidRDefault="007978BE" w:rsidP="00BA72C8">
                  <w:pPr>
                    <w:ind w:left="0"/>
                    <w:rPr>
                      <w:sz w:val="24"/>
                      <w:szCs w:val="24"/>
                    </w:rPr>
                  </w:pPr>
                  <w:r w:rsidRPr="007978BE">
                    <w:rPr>
                      <w:sz w:val="24"/>
                      <w:szCs w:val="24"/>
                    </w:rPr>
                    <w:t>NW</w:t>
                  </w:r>
                </w:p>
              </w:tc>
              <w:tc>
                <w:tcPr>
                  <w:tcW w:w="1440" w:type="dxa"/>
                </w:tcPr>
                <w:p w:rsidR="007978BE" w:rsidRPr="007978BE" w:rsidRDefault="007978BE" w:rsidP="00BA72C8">
                  <w:pPr>
                    <w:ind w:left="0"/>
                    <w:jc w:val="right"/>
                    <w:rPr>
                      <w:sz w:val="24"/>
                      <w:szCs w:val="24"/>
                    </w:rPr>
                  </w:pPr>
                  <w:r w:rsidRPr="007978BE">
                    <w:rPr>
                      <w:sz w:val="24"/>
                      <w:szCs w:val="24"/>
                    </w:rPr>
                    <w:t>49</w:t>
                  </w:r>
                </w:p>
              </w:tc>
              <w:tc>
                <w:tcPr>
                  <w:tcW w:w="2430" w:type="dxa"/>
                </w:tcPr>
                <w:p w:rsidR="007978BE" w:rsidRPr="007978BE" w:rsidRDefault="007978BE" w:rsidP="00BE03B4">
                  <w:pPr>
                    <w:jc w:val="center"/>
                    <w:rPr>
                      <w:sz w:val="24"/>
                      <w:szCs w:val="24"/>
                    </w:rPr>
                  </w:pPr>
                  <w:r w:rsidRPr="007978BE">
                    <w:rPr>
                      <w:sz w:val="24"/>
                      <w:szCs w:val="24"/>
                    </w:rPr>
                    <w:t>2.28</w:t>
                  </w:r>
                </w:p>
              </w:tc>
              <w:tc>
                <w:tcPr>
                  <w:tcW w:w="1440" w:type="dxa"/>
                </w:tcPr>
                <w:p w:rsidR="007978BE" w:rsidRPr="007978BE" w:rsidRDefault="007978BE" w:rsidP="00BA72C8">
                  <w:pPr>
                    <w:ind w:left="0"/>
                    <w:jc w:val="right"/>
                    <w:rPr>
                      <w:sz w:val="24"/>
                      <w:szCs w:val="24"/>
                    </w:rPr>
                  </w:pPr>
                  <w:r w:rsidRPr="007978BE">
                    <w:rPr>
                      <w:sz w:val="24"/>
                      <w:szCs w:val="24"/>
                    </w:rPr>
                    <w:t>42</w:t>
                  </w:r>
                </w:p>
              </w:tc>
              <w:tc>
                <w:tcPr>
                  <w:tcW w:w="2070" w:type="dxa"/>
                </w:tcPr>
                <w:p w:rsidR="007978BE" w:rsidRPr="007978BE" w:rsidRDefault="007978BE" w:rsidP="00BE03B4">
                  <w:pPr>
                    <w:jc w:val="center"/>
                    <w:rPr>
                      <w:sz w:val="24"/>
                      <w:szCs w:val="24"/>
                    </w:rPr>
                  </w:pPr>
                  <w:r w:rsidRPr="007978BE">
                    <w:rPr>
                      <w:sz w:val="24"/>
                      <w:szCs w:val="24"/>
                    </w:rPr>
                    <w:t>3.03</w:t>
                  </w:r>
                </w:p>
              </w:tc>
            </w:tr>
            <w:tr w:rsidR="007978BE" w:rsidTr="007978BE">
              <w:tc>
                <w:tcPr>
                  <w:tcW w:w="1237" w:type="dxa"/>
                </w:tcPr>
                <w:p w:rsidR="007978BE" w:rsidRPr="007978BE" w:rsidRDefault="007978BE" w:rsidP="00BA72C8">
                  <w:pPr>
                    <w:ind w:left="0"/>
                    <w:rPr>
                      <w:sz w:val="24"/>
                      <w:szCs w:val="24"/>
                    </w:rPr>
                  </w:pPr>
                  <w:r w:rsidRPr="007978BE">
                    <w:rPr>
                      <w:sz w:val="24"/>
                      <w:szCs w:val="24"/>
                    </w:rPr>
                    <w:t>SE</w:t>
                  </w:r>
                </w:p>
              </w:tc>
              <w:tc>
                <w:tcPr>
                  <w:tcW w:w="1440" w:type="dxa"/>
                </w:tcPr>
                <w:p w:rsidR="007978BE" w:rsidRPr="007978BE" w:rsidRDefault="007978BE" w:rsidP="00BA72C8">
                  <w:pPr>
                    <w:ind w:left="0"/>
                    <w:jc w:val="right"/>
                    <w:rPr>
                      <w:sz w:val="24"/>
                      <w:szCs w:val="24"/>
                    </w:rPr>
                  </w:pPr>
                  <w:r w:rsidRPr="007978BE">
                    <w:rPr>
                      <w:sz w:val="24"/>
                      <w:szCs w:val="24"/>
                    </w:rPr>
                    <w:t>29</w:t>
                  </w:r>
                </w:p>
              </w:tc>
              <w:tc>
                <w:tcPr>
                  <w:tcW w:w="2430" w:type="dxa"/>
                </w:tcPr>
                <w:p w:rsidR="007978BE" w:rsidRPr="007978BE" w:rsidRDefault="007978BE" w:rsidP="00BE03B4">
                  <w:pPr>
                    <w:jc w:val="center"/>
                    <w:rPr>
                      <w:sz w:val="24"/>
                      <w:szCs w:val="24"/>
                    </w:rPr>
                  </w:pPr>
                  <w:r w:rsidRPr="007978BE">
                    <w:rPr>
                      <w:sz w:val="24"/>
                      <w:szCs w:val="24"/>
                    </w:rPr>
                    <w:t>1.74</w:t>
                  </w:r>
                </w:p>
              </w:tc>
              <w:tc>
                <w:tcPr>
                  <w:tcW w:w="1440" w:type="dxa"/>
                </w:tcPr>
                <w:p w:rsidR="007978BE" w:rsidRPr="007978BE" w:rsidRDefault="007978BE" w:rsidP="00BA72C8">
                  <w:pPr>
                    <w:ind w:left="0"/>
                    <w:jc w:val="right"/>
                    <w:rPr>
                      <w:sz w:val="24"/>
                      <w:szCs w:val="24"/>
                    </w:rPr>
                  </w:pPr>
                  <w:r w:rsidRPr="007978BE">
                    <w:rPr>
                      <w:sz w:val="24"/>
                      <w:szCs w:val="24"/>
                    </w:rPr>
                    <w:t>25</w:t>
                  </w:r>
                </w:p>
              </w:tc>
              <w:tc>
                <w:tcPr>
                  <w:tcW w:w="2070" w:type="dxa"/>
                </w:tcPr>
                <w:p w:rsidR="007978BE" w:rsidRPr="007978BE" w:rsidRDefault="007978BE" w:rsidP="00BE03B4">
                  <w:pPr>
                    <w:jc w:val="center"/>
                    <w:rPr>
                      <w:sz w:val="24"/>
                      <w:szCs w:val="24"/>
                    </w:rPr>
                  </w:pPr>
                  <w:r w:rsidRPr="007978BE">
                    <w:rPr>
                      <w:sz w:val="24"/>
                      <w:szCs w:val="24"/>
                    </w:rPr>
                    <w:t>3.87</w:t>
                  </w:r>
                </w:p>
              </w:tc>
            </w:tr>
            <w:tr w:rsidR="007978BE" w:rsidTr="007978BE">
              <w:tc>
                <w:tcPr>
                  <w:tcW w:w="1237" w:type="dxa"/>
                </w:tcPr>
                <w:p w:rsidR="007978BE" w:rsidRPr="007978BE" w:rsidRDefault="007978BE" w:rsidP="00BA72C8">
                  <w:pPr>
                    <w:ind w:left="0"/>
                    <w:rPr>
                      <w:sz w:val="24"/>
                      <w:szCs w:val="24"/>
                    </w:rPr>
                  </w:pPr>
                  <w:r w:rsidRPr="007978BE">
                    <w:rPr>
                      <w:sz w:val="24"/>
                      <w:szCs w:val="24"/>
                    </w:rPr>
                    <w:t>SW</w:t>
                  </w:r>
                </w:p>
              </w:tc>
              <w:tc>
                <w:tcPr>
                  <w:tcW w:w="1440" w:type="dxa"/>
                </w:tcPr>
                <w:p w:rsidR="007978BE" w:rsidRPr="007978BE" w:rsidRDefault="007978BE" w:rsidP="00BA72C8">
                  <w:pPr>
                    <w:ind w:left="0"/>
                    <w:jc w:val="right"/>
                    <w:rPr>
                      <w:sz w:val="24"/>
                      <w:szCs w:val="24"/>
                    </w:rPr>
                  </w:pPr>
                  <w:r w:rsidRPr="007978BE">
                    <w:rPr>
                      <w:sz w:val="24"/>
                      <w:szCs w:val="24"/>
                    </w:rPr>
                    <w:t>77</w:t>
                  </w:r>
                </w:p>
              </w:tc>
              <w:tc>
                <w:tcPr>
                  <w:tcW w:w="2430" w:type="dxa"/>
                </w:tcPr>
                <w:p w:rsidR="007978BE" w:rsidRPr="007978BE" w:rsidRDefault="007978BE" w:rsidP="00BE03B4">
                  <w:pPr>
                    <w:jc w:val="center"/>
                    <w:rPr>
                      <w:sz w:val="24"/>
                      <w:szCs w:val="24"/>
                    </w:rPr>
                  </w:pPr>
                  <w:r w:rsidRPr="007978BE">
                    <w:rPr>
                      <w:sz w:val="24"/>
                      <w:szCs w:val="24"/>
                    </w:rPr>
                    <w:t>1.95</w:t>
                  </w:r>
                </w:p>
              </w:tc>
              <w:tc>
                <w:tcPr>
                  <w:tcW w:w="1440" w:type="dxa"/>
                </w:tcPr>
                <w:p w:rsidR="007978BE" w:rsidRPr="007978BE" w:rsidRDefault="007978BE" w:rsidP="00BA72C8">
                  <w:pPr>
                    <w:ind w:left="0"/>
                    <w:jc w:val="right"/>
                    <w:rPr>
                      <w:sz w:val="24"/>
                      <w:szCs w:val="24"/>
                    </w:rPr>
                  </w:pPr>
                  <w:r w:rsidRPr="007978BE">
                    <w:rPr>
                      <w:sz w:val="24"/>
                      <w:szCs w:val="24"/>
                    </w:rPr>
                    <w:t>38</w:t>
                  </w:r>
                </w:p>
              </w:tc>
              <w:tc>
                <w:tcPr>
                  <w:tcW w:w="2070" w:type="dxa"/>
                </w:tcPr>
                <w:p w:rsidR="007978BE" w:rsidRPr="007978BE" w:rsidRDefault="007978BE" w:rsidP="00BE03B4">
                  <w:pPr>
                    <w:jc w:val="center"/>
                    <w:rPr>
                      <w:sz w:val="24"/>
                      <w:szCs w:val="24"/>
                    </w:rPr>
                  </w:pPr>
                  <w:r w:rsidRPr="007978BE">
                    <w:rPr>
                      <w:sz w:val="24"/>
                      <w:szCs w:val="24"/>
                    </w:rPr>
                    <w:t>2.79</w:t>
                  </w:r>
                </w:p>
              </w:tc>
            </w:tr>
            <w:tr w:rsidR="007978BE" w:rsidTr="007978BE">
              <w:tc>
                <w:tcPr>
                  <w:tcW w:w="1237" w:type="dxa"/>
                </w:tcPr>
                <w:p w:rsidR="007978BE" w:rsidRPr="007978BE" w:rsidRDefault="007978BE" w:rsidP="00BA72C8">
                  <w:pPr>
                    <w:ind w:left="0"/>
                    <w:rPr>
                      <w:sz w:val="24"/>
                      <w:szCs w:val="24"/>
                    </w:rPr>
                  </w:pPr>
                  <w:r w:rsidRPr="007978BE">
                    <w:rPr>
                      <w:sz w:val="24"/>
                      <w:szCs w:val="24"/>
                    </w:rPr>
                    <w:t>Total</w:t>
                  </w:r>
                </w:p>
              </w:tc>
              <w:tc>
                <w:tcPr>
                  <w:tcW w:w="1440" w:type="dxa"/>
                </w:tcPr>
                <w:p w:rsidR="007978BE" w:rsidRPr="007978BE" w:rsidRDefault="007978BE" w:rsidP="00BA72C8">
                  <w:pPr>
                    <w:ind w:left="0"/>
                    <w:jc w:val="right"/>
                    <w:rPr>
                      <w:sz w:val="24"/>
                      <w:szCs w:val="24"/>
                    </w:rPr>
                  </w:pPr>
                  <w:r w:rsidRPr="007978BE">
                    <w:rPr>
                      <w:sz w:val="24"/>
                      <w:szCs w:val="24"/>
                    </w:rPr>
                    <w:t>348</w:t>
                  </w:r>
                </w:p>
              </w:tc>
              <w:tc>
                <w:tcPr>
                  <w:tcW w:w="2430" w:type="dxa"/>
                </w:tcPr>
                <w:p w:rsidR="007978BE" w:rsidRPr="007978BE" w:rsidRDefault="007978BE" w:rsidP="00BE03B4">
                  <w:pPr>
                    <w:jc w:val="center"/>
                    <w:rPr>
                      <w:sz w:val="24"/>
                      <w:szCs w:val="24"/>
                    </w:rPr>
                  </w:pPr>
                  <w:r w:rsidRPr="007978BE">
                    <w:rPr>
                      <w:sz w:val="24"/>
                      <w:szCs w:val="24"/>
                    </w:rPr>
                    <w:t>2.19</w:t>
                  </w:r>
                </w:p>
              </w:tc>
              <w:tc>
                <w:tcPr>
                  <w:tcW w:w="1440" w:type="dxa"/>
                </w:tcPr>
                <w:p w:rsidR="007978BE" w:rsidRPr="007978BE" w:rsidRDefault="007978BE" w:rsidP="00BA72C8">
                  <w:pPr>
                    <w:ind w:left="0"/>
                    <w:jc w:val="right"/>
                    <w:rPr>
                      <w:sz w:val="24"/>
                      <w:szCs w:val="24"/>
                    </w:rPr>
                  </w:pPr>
                  <w:r w:rsidRPr="007978BE">
                    <w:rPr>
                      <w:sz w:val="24"/>
                      <w:szCs w:val="24"/>
                    </w:rPr>
                    <w:t>262</w:t>
                  </w:r>
                </w:p>
              </w:tc>
              <w:tc>
                <w:tcPr>
                  <w:tcW w:w="2070" w:type="dxa"/>
                </w:tcPr>
                <w:p w:rsidR="007978BE" w:rsidRPr="007978BE" w:rsidRDefault="007978BE" w:rsidP="00BE03B4">
                  <w:pPr>
                    <w:jc w:val="center"/>
                    <w:rPr>
                      <w:sz w:val="24"/>
                      <w:szCs w:val="24"/>
                    </w:rPr>
                  </w:pPr>
                  <w:r w:rsidRPr="007978BE">
                    <w:rPr>
                      <w:sz w:val="24"/>
                      <w:szCs w:val="24"/>
                    </w:rPr>
                    <w:t>3.08</w:t>
                  </w:r>
                </w:p>
              </w:tc>
            </w:tr>
          </w:tbl>
          <w:p w:rsidR="009C0E36" w:rsidRDefault="009C0E36" w:rsidP="008864B6">
            <w:pPr>
              <w:ind w:left="0"/>
              <w:rPr>
                <w:b w:val="0"/>
                <w:sz w:val="24"/>
                <w:szCs w:val="24"/>
              </w:rPr>
            </w:pPr>
          </w:p>
          <w:p w:rsidR="009C0E36" w:rsidRPr="00D15855" w:rsidRDefault="009C0E36" w:rsidP="008864B6">
            <w:pPr>
              <w:ind w:left="0"/>
              <w:rPr>
                <w:b w:val="0"/>
                <w:sz w:val="24"/>
                <w:szCs w:val="24"/>
              </w:rPr>
            </w:pPr>
          </w:p>
        </w:tc>
      </w:tr>
    </w:tbl>
    <w:p w:rsidR="00730F0B" w:rsidRPr="00134031" w:rsidRDefault="00730F0B" w:rsidP="00730F0B">
      <w:pPr>
        <w:ind w:left="0"/>
        <w:rPr>
          <w:b w:val="0"/>
        </w:rPr>
      </w:pPr>
    </w:p>
    <w:p w:rsidR="00730F0B" w:rsidRDefault="00730F0B" w:rsidP="00730F0B">
      <w:pPr>
        <w:ind w:left="0"/>
      </w:pPr>
    </w:p>
    <w:sectPr w:rsidR="00730F0B" w:rsidSect="00730F0B">
      <w:footerReference w:type="default" r:id="rId11"/>
      <w:pgSz w:w="12240" w:h="15840" w:code="1"/>
      <w:pgMar w:top="1152" w:right="1080" w:bottom="1152" w:left="1080" w:header="720" w:footer="720" w:gutter="0"/>
      <w:cols w:space="720"/>
      <w:docGrid w:linePitch="4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0E6" w:rsidRDefault="009430E6" w:rsidP="0068197F">
      <w:r>
        <w:separator/>
      </w:r>
    </w:p>
  </w:endnote>
  <w:endnote w:type="continuationSeparator" w:id="0">
    <w:p w:rsidR="009430E6" w:rsidRDefault="009430E6" w:rsidP="00681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szCs w:val="22"/>
      </w:rPr>
      <w:id w:val="-1188979256"/>
      <w:docPartObj>
        <w:docPartGallery w:val="Page Numbers (Bottom of Page)"/>
        <w:docPartUnique/>
      </w:docPartObj>
    </w:sdtPr>
    <w:sdtEndPr/>
    <w:sdtContent>
      <w:sdt>
        <w:sdtPr>
          <w:rPr>
            <w:sz w:val="22"/>
            <w:szCs w:val="22"/>
          </w:rPr>
          <w:id w:val="860082579"/>
          <w:docPartObj>
            <w:docPartGallery w:val="Page Numbers (Top of Page)"/>
            <w:docPartUnique/>
          </w:docPartObj>
        </w:sdtPr>
        <w:sdtEndPr/>
        <w:sdtContent>
          <w:p w:rsidR="00BA72C8" w:rsidRPr="0068197F" w:rsidRDefault="00BA72C8">
            <w:pPr>
              <w:pStyle w:val="Footer"/>
              <w:jc w:val="right"/>
              <w:rPr>
                <w:sz w:val="22"/>
                <w:szCs w:val="22"/>
              </w:rPr>
            </w:pPr>
            <w:r w:rsidRPr="0068197F">
              <w:rPr>
                <w:sz w:val="22"/>
                <w:szCs w:val="22"/>
              </w:rPr>
              <w:t xml:space="preserve">Page </w:t>
            </w:r>
            <w:r w:rsidRPr="0068197F">
              <w:rPr>
                <w:b w:val="0"/>
                <w:bCs/>
                <w:sz w:val="22"/>
                <w:szCs w:val="22"/>
              </w:rPr>
              <w:fldChar w:fldCharType="begin"/>
            </w:r>
            <w:r w:rsidRPr="0068197F">
              <w:rPr>
                <w:bCs/>
                <w:sz w:val="22"/>
                <w:szCs w:val="22"/>
              </w:rPr>
              <w:instrText xml:space="preserve"> PAGE </w:instrText>
            </w:r>
            <w:r w:rsidRPr="0068197F">
              <w:rPr>
                <w:b w:val="0"/>
                <w:bCs/>
                <w:sz w:val="22"/>
                <w:szCs w:val="22"/>
              </w:rPr>
              <w:fldChar w:fldCharType="separate"/>
            </w:r>
            <w:r w:rsidR="009430E6">
              <w:rPr>
                <w:bCs/>
                <w:sz w:val="22"/>
                <w:szCs w:val="22"/>
              </w:rPr>
              <w:t>2</w:t>
            </w:r>
            <w:r w:rsidRPr="0068197F">
              <w:rPr>
                <w:b w:val="0"/>
                <w:bCs/>
                <w:sz w:val="22"/>
                <w:szCs w:val="22"/>
              </w:rPr>
              <w:fldChar w:fldCharType="end"/>
            </w:r>
            <w:r w:rsidRPr="0068197F">
              <w:rPr>
                <w:sz w:val="22"/>
                <w:szCs w:val="22"/>
              </w:rPr>
              <w:t xml:space="preserve"> of </w:t>
            </w:r>
            <w:r w:rsidRPr="0068197F">
              <w:rPr>
                <w:b w:val="0"/>
                <w:bCs/>
                <w:sz w:val="22"/>
                <w:szCs w:val="22"/>
              </w:rPr>
              <w:fldChar w:fldCharType="begin"/>
            </w:r>
            <w:r w:rsidRPr="0068197F">
              <w:rPr>
                <w:bCs/>
                <w:sz w:val="22"/>
                <w:szCs w:val="22"/>
              </w:rPr>
              <w:instrText xml:space="preserve"> NUMPAGES  </w:instrText>
            </w:r>
            <w:r w:rsidRPr="0068197F">
              <w:rPr>
                <w:b w:val="0"/>
                <w:bCs/>
                <w:sz w:val="22"/>
                <w:szCs w:val="22"/>
              </w:rPr>
              <w:fldChar w:fldCharType="separate"/>
            </w:r>
            <w:r w:rsidR="009430E6">
              <w:rPr>
                <w:bCs/>
                <w:sz w:val="22"/>
                <w:szCs w:val="22"/>
              </w:rPr>
              <w:t>11</w:t>
            </w:r>
            <w:r w:rsidRPr="0068197F">
              <w:rPr>
                <w:b w:val="0"/>
                <w:bCs/>
                <w:sz w:val="22"/>
                <w:szCs w:val="22"/>
              </w:rPr>
              <w:fldChar w:fldCharType="end"/>
            </w:r>
          </w:p>
        </w:sdtContent>
      </w:sdt>
    </w:sdtContent>
  </w:sdt>
  <w:p w:rsidR="00BA72C8" w:rsidRDefault="00BA72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0E6" w:rsidRDefault="009430E6" w:rsidP="0068197F">
      <w:r>
        <w:separator/>
      </w:r>
    </w:p>
  </w:footnote>
  <w:footnote w:type="continuationSeparator" w:id="0">
    <w:p w:rsidR="009430E6" w:rsidRDefault="009430E6" w:rsidP="006819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52EDD"/>
    <w:multiLevelType w:val="hybridMultilevel"/>
    <w:tmpl w:val="1EF85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250F93"/>
    <w:multiLevelType w:val="hybridMultilevel"/>
    <w:tmpl w:val="39ACD360"/>
    <w:lvl w:ilvl="0" w:tplc="E5D018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79F1BC3"/>
    <w:multiLevelType w:val="hybridMultilevel"/>
    <w:tmpl w:val="940AA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A3128A"/>
    <w:multiLevelType w:val="hybridMultilevel"/>
    <w:tmpl w:val="05F2995A"/>
    <w:lvl w:ilvl="0" w:tplc="F73415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CFA3818"/>
    <w:multiLevelType w:val="hybridMultilevel"/>
    <w:tmpl w:val="F5C2D14E"/>
    <w:lvl w:ilvl="0" w:tplc="1C12560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5D20621B"/>
    <w:multiLevelType w:val="hybridMultilevel"/>
    <w:tmpl w:val="EA625D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06A681D"/>
    <w:multiLevelType w:val="hybridMultilevel"/>
    <w:tmpl w:val="A8A2EFF4"/>
    <w:lvl w:ilvl="0" w:tplc="671AE8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0"/>
  </w:num>
  <w:num w:numId="3">
    <w:abstractNumId w:val="2"/>
  </w:num>
  <w:num w:numId="4">
    <w:abstractNumId w:val="3"/>
  </w:num>
  <w:num w:numId="5">
    <w:abstractNumId w:val="6"/>
  </w:num>
  <w:num w:numId="6">
    <w:abstractNumId w:val="1"/>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36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F0B"/>
    <w:rsid w:val="00002E3C"/>
    <w:rsid w:val="00011B3B"/>
    <w:rsid w:val="000466C2"/>
    <w:rsid w:val="000811BA"/>
    <w:rsid w:val="00081660"/>
    <w:rsid w:val="000D6343"/>
    <w:rsid w:val="000E15DC"/>
    <w:rsid w:val="000F25BA"/>
    <w:rsid w:val="00123249"/>
    <w:rsid w:val="00134031"/>
    <w:rsid w:val="0013611E"/>
    <w:rsid w:val="001368FB"/>
    <w:rsid w:val="001438C4"/>
    <w:rsid w:val="001667C5"/>
    <w:rsid w:val="001A01AD"/>
    <w:rsid w:val="001A1C26"/>
    <w:rsid w:val="001A7E40"/>
    <w:rsid w:val="001C4C73"/>
    <w:rsid w:val="001D6DF3"/>
    <w:rsid w:val="001E310A"/>
    <w:rsid w:val="001E4073"/>
    <w:rsid w:val="001F51BF"/>
    <w:rsid w:val="001F7DB5"/>
    <w:rsid w:val="00203FB7"/>
    <w:rsid w:val="00206BCB"/>
    <w:rsid w:val="002140F0"/>
    <w:rsid w:val="00215232"/>
    <w:rsid w:val="0028568E"/>
    <w:rsid w:val="002A59F4"/>
    <w:rsid w:val="002B525D"/>
    <w:rsid w:val="002C14CB"/>
    <w:rsid w:val="002C2110"/>
    <w:rsid w:val="002C592D"/>
    <w:rsid w:val="002E0B01"/>
    <w:rsid w:val="0030070B"/>
    <w:rsid w:val="00334F27"/>
    <w:rsid w:val="00335DEC"/>
    <w:rsid w:val="003621EF"/>
    <w:rsid w:val="00385090"/>
    <w:rsid w:val="003B3E37"/>
    <w:rsid w:val="003C3159"/>
    <w:rsid w:val="003C5ADC"/>
    <w:rsid w:val="003D5C03"/>
    <w:rsid w:val="003E7BB9"/>
    <w:rsid w:val="003F31C1"/>
    <w:rsid w:val="003F37B3"/>
    <w:rsid w:val="00424DA2"/>
    <w:rsid w:val="00486416"/>
    <w:rsid w:val="004A0CB0"/>
    <w:rsid w:val="004F1BD2"/>
    <w:rsid w:val="00535EDD"/>
    <w:rsid w:val="00550786"/>
    <w:rsid w:val="00552613"/>
    <w:rsid w:val="00572DD2"/>
    <w:rsid w:val="00582CF5"/>
    <w:rsid w:val="00583BDD"/>
    <w:rsid w:val="00587296"/>
    <w:rsid w:val="005F4E27"/>
    <w:rsid w:val="005F61C6"/>
    <w:rsid w:val="005F7F18"/>
    <w:rsid w:val="006239EC"/>
    <w:rsid w:val="00626A35"/>
    <w:rsid w:val="00674509"/>
    <w:rsid w:val="0068197F"/>
    <w:rsid w:val="00691B54"/>
    <w:rsid w:val="00694F5D"/>
    <w:rsid w:val="006A6902"/>
    <w:rsid w:val="006A7AC5"/>
    <w:rsid w:val="006D325B"/>
    <w:rsid w:val="006D4966"/>
    <w:rsid w:val="006E44B2"/>
    <w:rsid w:val="00730F0B"/>
    <w:rsid w:val="00743268"/>
    <w:rsid w:val="007473C5"/>
    <w:rsid w:val="00751BA4"/>
    <w:rsid w:val="00765D6B"/>
    <w:rsid w:val="007762E1"/>
    <w:rsid w:val="007978BE"/>
    <w:rsid w:val="00797DB2"/>
    <w:rsid w:val="007A115E"/>
    <w:rsid w:val="007A5175"/>
    <w:rsid w:val="007C50F5"/>
    <w:rsid w:val="007C6359"/>
    <w:rsid w:val="007E6E21"/>
    <w:rsid w:val="00820FDC"/>
    <w:rsid w:val="00837792"/>
    <w:rsid w:val="00837917"/>
    <w:rsid w:val="00847E4B"/>
    <w:rsid w:val="00854A56"/>
    <w:rsid w:val="0087246B"/>
    <w:rsid w:val="0088025B"/>
    <w:rsid w:val="008864B6"/>
    <w:rsid w:val="008A0B3A"/>
    <w:rsid w:val="008A295C"/>
    <w:rsid w:val="008A555C"/>
    <w:rsid w:val="008C71B8"/>
    <w:rsid w:val="008D352F"/>
    <w:rsid w:val="008D4627"/>
    <w:rsid w:val="008D7D46"/>
    <w:rsid w:val="008E643F"/>
    <w:rsid w:val="009028C5"/>
    <w:rsid w:val="0090798D"/>
    <w:rsid w:val="0092334B"/>
    <w:rsid w:val="0093639B"/>
    <w:rsid w:val="009430E6"/>
    <w:rsid w:val="00960D48"/>
    <w:rsid w:val="00965635"/>
    <w:rsid w:val="009814F2"/>
    <w:rsid w:val="0098397E"/>
    <w:rsid w:val="00993E03"/>
    <w:rsid w:val="009A03F3"/>
    <w:rsid w:val="009A6E7B"/>
    <w:rsid w:val="009B3C35"/>
    <w:rsid w:val="009C0E36"/>
    <w:rsid w:val="009F13D2"/>
    <w:rsid w:val="00A12262"/>
    <w:rsid w:val="00A13277"/>
    <w:rsid w:val="00A565DA"/>
    <w:rsid w:val="00A9477B"/>
    <w:rsid w:val="00AC3D2E"/>
    <w:rsid w:val="00AD3B7B"/>
    <w:rsid w:val="00B35D0A"/>
    <w:rsid w:val="00B36460"/>
    <w:rsid w:val="00B44D55"/>
    <w:rsid w:val="00B57270"/>
    <w:rsid w:val="00B60C51"/>
    <w:rsid w:val="00B63EE2"/>
    <w:rsid w:val="00B85A88"/>
    <w:rsid w:val="00BA72C8"/>
    <w:rsid w:val="00C1423B"/>
    <w:rsid w:val="00C31C2B"/>
    <w:rsid w:val="00C34362"/>
    <w:rsid w:val="00C348E3"/>
    <w:rsid w:val="00C5692B"/>
    <w:rsid w:val="00C70D9E"/>
    <w:rsid w:val="00CA2378"/>
    <w:rsid w:val="00CE5996"/>
    <w:rsid w:val="00CF7D7A"/>
    <w:rsid w:val="00D02142"/>
    <w:rsid w:val="00D15855"/>
    <w:rsid w:val="00D16479"/>
    <w:rsid w:val="00D45376"/>
    <w:rsid w:val="00D62EF2"/>
    <w:rsid w:val="00D70053"/>
    <w:rsid w:val="00D7173F"/>
    <w:rsid w:val="00D83A61"/>
    <w:rsid w:val="00DA47AF"/>
    <w:rsid w:val="00DF086D"/>
    <w:rsid w:val="00E013B7"/>
    <w:rsid w:val="00E31EE2"/>
    <w:rsid w:val="00E37839"/>
    <w:rsid w:val="00E534C5"/>
    <w:rsid w:val="00E82531"/>
    <w:rsid w:val="00E94DEE"/>
    <w:rsid w:val="00EB5753"/>
    <w:rsid w:val="00EB6F6D"/>
    <w:rsid w:val="00EC5ECD"/>
    <w:rsid w:val="00EC78A5"/>
    <w:rsid w:val="00ED1851"/>
    <w:rsid w:val="00ED6AEC"/>
    <w:rsid w:val="00EF0B54"/>
    <w:rsid w:val="00EF0ECB"/>
    <w:rsid w:val="00F2181B"/>
    <w:rsid w:val="00F26A1B"/>
    <w:rsid w:val="00F44A94"/>
    <w:rsid w:val="00F66F38"/>
    <w:rsid w:val="00FA4AAC"/>
    <w:rsid w:val="00FA754E"/>
    <w:rsid w:val="00FC0FF6"/>
    <w:rsid w:val="00FC722C"/>
    <w:rsid w:val="00FD6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ajorBidi"/>
        <w:b/>
        <w:sz w:val="36"/>
        <w:szCs w:val="32"/>
        <w:lang w:val="en-US" w:eastAsia="en-US" w:bidi="ar-SA"/>
      </w:rPr>
    </w:rPrDefault>
    <w:pPrDefault>
      <w:pPr>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C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0F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730F0B"/>
    <w:pPr>
      <w:ind w:left="0"/>
    </w:pPr>
    <w:rPr>
      <w:rFonts w:ascii="Consolas" w:hAnsi="Consolas" w:cstheme="minorBidi"/>
      <w:b w:val="0"/>
      <w:sz w:val="21"/>
      <w:szCs w:val="21"/>
    </w:rPr>
  </w:style>
  <w:style w:type="character" w:customStyle="1" w:styleId="PlainTextChar">
    <w:name w:val="Plain Text Char"/>
    <w:basedOn w:val="DefaultParagraphFont"/>
    <w:link w:val="PlainText"/>
    <w:uiPriority w:val="99"/>
    <w:semiHidden/>
    <w:rsid w:val="00730F0B"/>
    <w:rPr>
      <w:rFonts w:ascii="Consolas" w:hAnsi="Consolas" w:cstheme="minorBidi"/>
      <w:b w:val="0"/>
      <w:sz w:val="21"/>
      <w:szCs w:val="21"/>
    </w:rPr>
  </w:style>
  <w:style w:type="paragraph" w:styleId="ListParagraph">
    <w:name w:val="List Paragraph"/>
    <w:basedOn w:val="Normal"/>
    <w:uiPriority w:val="34"/>
    <w:qFormat/>
    <w:rsid w:val="00134031"/>
    <w:pPr>
      <w:contextualSpacing/>
    </w:pPr>
    <w:rPr>
      <w:rFonts w:ascii="Times New Roman" w:eastAsia="Times New Roman" w:hAnsi="Times New Roman" w:cs="Times New Roman"/>
      <w:b w:val="0"/>
      <w:sz w:val="24"/>
      <w:szCs w:val="24"/>
    </w:rPr>
  </w:style>
  <w:style w:type="character" w:styleId="Hyperlink">
    <w:name w:val="Hyperlink"/>
    <w:basedOn w:val="DefaultParagraphFont"/>
    <w:uiPriority w:val="99"/>
    <w:unhideWhenUsed/>
    <w:rsid w:val="001A1C26"/>
    <w:rPr>
      <w:color w:val="0000FF" w:themeColor="hyperlink"/>
      <w:u w:val="single"/>
    </w:rPr>
  </w:style>
  <w:style w:type="paragraph" w:styleId="Header">
    <w:name w:val="header"/>
    <w:basedOn w:val="Normal"/>
    <w:link w:val="HeaderChar"/>
    <w:uiPriority w:val="99"/>
    <w:unhideWhenUsed/>
    <w:rsid w:val="0068197F"/>
    <w:pPr>
      <w:tabs>
        <w:tab w:val="center" w:pos="4680"/>
        <w:tab w:val="right" w:pos="9360"/>
      </w:tabs>
    </w:pPr>
  </w:style>
  <w:style w:type="character" w:customStyle="1" w:styleId="HeaderChar">
    <w:name w:val="Header Char"/>
    <w:basedOn w:val="DefaultParagraphFont"/>
    <w:link w:val="Header"/>
    <w:uiPriority w:val="99"/>
    <w:rsid w:val="0068197F"/>
  </w:style>
  <w:style w:type="paragraph" w:styleId="Footer">
    <w:name w:val="footer"/>
    <w:basedOn w:val="Normal"/>
    <w:link w:val="FooterChar"/>
    <w:uiPriority w:val="99"/>
    <w:unhideWhenUsed/>
    <w:rsid w:val="0068197F"/>
    <w:pPr>
      <w:tabs>
        <w:tab w:val="center" w:pos="4680"/>
        <w:tab w:val="right" w:pos="9360"/>
      </w:tabs>
    </w:pPr>
  </w:style>
  <w:style w:type="character" w:customStyle="1" w:styleId="FooterChar">
    <w:name w:val="Footer Char"/>
    <w:basedOn w:val="DefaultParagraphFont"/>
    <w:link w:val="Footer"/>
    <w:uiPriority w:val="99"/>
    <w:rsid w:val="006819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ajorBidi"/>
        <w:b/>
        <w:sz w:val="36"/>
        <w:szCs w:val="32"/>
        <w:lang w:val="en-US" w:eastAsia="en-US" w:bidi="ar-SA"/>
      </w:rPr>
    </w:rPrDefault>
    <w:pPrDefault>
      <w:pPr>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C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0F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730F0B"/>
    <w:pPr>
      <w:ind w:left="0"/>
    </w:pPr>
    <w:rPr>
      <w:rFonts w:ascii="Consolas" w:hAnsi="Consolas" w:cstheme="minorBidi"/>
      <w:b w:val="0"/>
      <w:sz w:val="21"/>
      <w:szCs w:val="21"/>
    </w:rPr>
  </w:style>
  <w:style w:type="character" w:customStyle="1" w:styleId="PlainTextChar">
    <w:name w:val="Plain Text Char"/>
    <w:basedOn w:val="DefaultParagraphFont"/>
    <w:link w:val="PlainText"/>
    <w:uiPriority w:val="99"/>
    <w:semiHidden/>
    <w:rsid w:val="00730F0B"/>
    <w:rPr>
      <w:rFonts w:ascii="Consolas" w:hAnsi="Consolas" w:cstheme="minorBidi"/>
      <w:b w:val="0"/>
      <w:sz w:val="21"/>
      <w:szCs w:val="21"/>
    </w:rPr>
  </w:style>
  <w:style w:type="paragraph" w:styleId="ListParagraph">
    <w:name w:val="List Paragraph"/>
    <w:basedOn w:val="Normal"/>
    <w:uiPriority w:val="34"/>
    <w:qFormat/>
    <w:rsid w:val="00134031"/>
    <w:pPr>
      <w:contextualSpacing/>
    </w:pPr>
    <w:rPr>
      <w:rFonts w:ascii="Times New Roman" w:eastAsia="Times New Roman" w:hAnsi="Times New Roman" w:cs="Times New Roman"/>
      <w:b w:val="0"/>
      <w:sz w:val="24"/>
      <w:szCs w:val="24"/>
    </w:rPr>
  </w:style>
  <w:style w:type="character" w:styleId="Hyperlink">
    <w:name w:val="Hyperlink"/>
    <w:basedOn w:val="DefaultParagraphFont"/>
    <w:uiPriority w:val="99"/>
    <w:unhideWhenUsed/>
    <w:rsid w:val="001A1C26"/>
    <w:rPr>
      <w:color w:val="0000FF" w:themeColor="hyperlink"/>
      <w:u w:val="single"/>
    </w:rPr>
  </w:style>
  <w:style w:type="paragraph" w:styleId="Header">
    <w:name w:val="header"/>
    <w:basedOn w:val="Normal"/>
    <w:link w:val="HeaderChar"/>
    <w:uiPriority w:val="99"/>
    <w:unhideWhenUsed/>
    <w:rsid w:val="0068197F"/>
    <w:pPr>
      <w:tabs>
        <w:tab w:val="center" w:pos="4680"/>
        <w:tab w:val="right" w:pos="9360"/>
      </w:tabs>
    </w:pPr>
  </w:style>
  <w:style w:type="character" w:customStyle="1" w:styleId="HeaderChar">
    <w:name w:val="Header Char"/>
    <w:basedOn w:val="DefaultParagraphFont"/>
    <w:link w:val="Header"/>
    <w:uiPriority w:val="99"/>
    <w:rsid w:val="0068197F"/>
  </w:style>
  <w:style w:type="paragraph" w:styleId="Footer">
    <w:name w:val="footer"/>
    <w:basedOn w:val="Normal"/>
    <w:link w:val="FooterChar"/>
    <w:uiPriority w:val="99"/>
    <w:unhideWhenUsed/>
    <w:rsid w:val="0068197F"/>
    <w:pPr>
      <w:tabs>
        <w:tab w:val="center" w:pos="4680"/>
        <w:tab w:val="right" w:pos="9360"/>
      </w:tabs>
    </w:pPr>
  </w:style>
  <w:style w:type="character" w:customStyle="1" w:styleId="FooterChar">
    <w:name w:val="Footer Char"/>
    <w:basedOn w:val="DefaultParagraphFont"/>
    <w:link w:val="Footer"/>
    <w:uiPriority w:val="99"/>
    <w:rsid w:val="006819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228315">
      <w:bodyDiv w:val="1"/>
      <w:marLeft w:val="0"/>
      <w:marRight w:val="0"/>
      <w:marTop w:val="0"/>
      <w:marBottom w:val="0"/>
      <w:divBdr>
        <w:top w:val="none" w:sz="0" w:space="0" w:color="auto"/>
        <w:left w:val="none" w:sz="0" w:space="0" w:color="auto"/>
        <w:bottom w:val="none" w:sz="0" w:space="0" w:color="auto"/>
        <w:right w:val="none" w:sz="0" w:space="0" w:color="auto"/>
      </w:divBdr>
    </w:div>
    <w:div w:id="415788903">
      <w:bodyDiv w:val="1"/>
      <w:marLeft w:val="0"/>
      <w:marRight w:val="0"/>
      <w:marTop w:val="0"/>
      <w:marBottom w:val="0"/>
      <w:divBdr>
        <w:top w:val="none" w:sz="0" w:space="0" w:color="auto"/>
        <w:left w:val="none" w:sz="0" w:space="0" w:color="auto"/>
        <w:bottom w:val="none" w:sz="0" w:space="0" w:color="auto"/>
        <w:right w:val="none" w:sz="0" w:space="0" w:color="auto"/>
      </w:divBdr>
    </w:div>
    <w:div w:id="601258925">
      <w:bodyDiv w:val="1"/>
      <w:marLeft w:val="0"/>
      <w:marRight w:val="0"/>
      <w:marTop w:val="0"/>
      <w:marBottom w:val="0"/>
      <w:divBdr>
        <w:top w:val="none" w:sz="0" w:space="0" w:color="auto"/>
        <w:left w:val="none" w:sz="0" w:space="0" w:color="auto"/>
        <w:bottom w:val="none" w:sz="0" w:space="0" w:color="auto"/>
        <w:right w:val="none" w:sz="0" w:space="0" w:color="auto"/>
      </w:divBdr>
    </w:div>
    <w:div w:id="786511065">
      <w:bodyDiv w:val="1"/>
      <w:marLeft w:val="0"/>
      <w:marRight w:val="0"/>
      <w:marTop w:val="0"/>
      <w:marBottom w:val="0"/>
      <w:divBdr>
        <w:top w:val="none" w:sz="0" w:space="0" w:color="auto"/>
        <w:left w:val="none" w:sz="0" w:space="0" w:color="auto"/>
        <w:bottom w:val="none" w:sz="0" w:space="0" w:color="auto"/>
        <w:right w:val="none" w:sz="0" w:space="0" w:color="auto"/>
      </w:divBdr>
    </w:div>
    <w:div w:id="1298220228">
      <w:bodyDiv w:val="1"/>
      <w:marLeft w:val="0"/>
      <w:marRight w:val="0"/>
      <w:marTop w:val="0"/>
      <w:marBottom w:val="0"/>
      <w:divBdr>
        <w:top w:val="none" w:sz="0" w:space="0" w:color="auto"/>
        <w:left w:val="none" w:sz="0" w:space="0" w:color="auto"/>
        <w:bottom w:val="none" w:sz="0" w:space="0" w:color="auto"/>
        <w:right w:val="none" w:sz="0" w:space="0" w:color="auto"/>
      </w:divBdr>
    </w:div>
    <w:div w:id="188385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cdd.unm.edu/nmbirc/TrainingProfessionals.html" TargetMode="External"/><Relationship Id="rId4" Type="http://schemas.microsoft.com/office/2007/relationships/stylesWithEffects" Target="stylesWithEffects.xml"/><Relationship Id="rId9" Type="http://schemas.openxmlformats.org/officeDocument/2006/relationships/hyperlink" Target="https://www.sba.gov/content/frequently-asked-questions-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642A68-0C0C-43A0-81D7-628D5A88D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3451</Words>
  <Characters>19677</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Lindab.gillet</dc:creator>
  <cp:lastModifiedBy>Chavez, Gary</cp:lastModifiedBy>
  <cp:revision>2</cp:revision>
  <dcterms:created xsi:type="dcterms:W3CDTF">2015-04-24T14:16:00Z</dcterms:created>
  <dcterms:modified xsi:type="dcterms:W3CDTF">2015-04-24T14:16:00Z</dcterms:modified>
</cp:coreProperties>
</file>