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93" w:rsidRPr="000342C0" w:rsidRDefault="004B63B4" w:rsidP="00097293">
      <w:pPr>
        <w:pStyle w:val="Default0"/>
        <w:outlineLvl w:val="0"/>
        <w:rPr>
          <w:rFonts w:asciiTheme="minorHAnsi" w:hAnsiTheme="minorHAnsi" w:cstheme="minorHAnsi"/>
          <w:b/>
          <w:bCs/>
          <w:sz w:val="20"/>
          <w:szCs w:val="20"/>
        </w:rPr>
      </w:pPr>
      <w:r w:rsidRPr="000342C0">
        <w:rPr>
          <w:rFonts w:asciiTheme="minorHAnsi" w:hAnsiTheme="minorHAnsi" w:cstheme="minorHAnsi"/>
          <w:b/>
          <w:bCs/>
          <w:sz w:val="20"/>
          <w:szCs w:val="20"/>
        </w:rPr>
        <w:t>May 10, 2012</w:t>
      </w:r>
    </w:p>
    <w:p w:rsidR="00097293" w:rsidRPr="000342C0" w:rsidRDefault="00097293" w:rsidP="00097293">
      <w:pPr>
        <w:pStyle w:val="Default0"/>
        <w:outlineLvl w:val="0"/>
        <w:rPr>
          <w:rFonts w:asciiTheme="minorHAnsi" w:hAnsiTheme="minorHAnsi" w:cstheme="minorHAnsi"/>
          <w:b/>
          <w:bCs/>
          <w:sz w:val="20"/>
          <w:szCs w:val="20"/>
        </w:rPr>
      </w:pPr>
      <w:r w:rsidRPr="000342C0">
        <w:rPr>
          <w:rFonts w:asciiTheme="minorHAnsi" w:hAnsiTheme="minorHAnsi" w:cstheme="minorHAnsi"/>
          <w:b/>
          <w:bCs/>
          <w:sz w:val="20"/>
          <w:szCs w:val="20"/>
        </w:rPr>
        <w:t>For Immediate Release</w:t>
      </w:r>
    </w:p>
    <w:p w:rsidR="00284136" w:rsidRPr="000342C0" w:rsidRDefault="00284136">
      <w:pPr>
        <w:rPr>
          <w:rFonts w:asciiTheme="minorHAnsi" w:hAnsiTheme="minorHAnsi" w:cstheme="minorHAnsi"/>
        </w:rPr>
      </w:pPr>
    </w:p>
    <w:p w:rsidR="001E240F" w:rsidRPr="000342C0" w:rsidRDefault="001E240F" w:rsidP="001E240F">
      <w:pPr>
        <w:jc w:val="center"/>
        <w:rPr>
          <w:rFonts w:asciiTheme="minorHAnsi" w:hAnsiTheme="minorHAnsi" w:cstheme="minorHAnsi"/>
          <w:color w:val="000000" w:themeColor="text1"/>
          <w:sz w:val="28"/>
          <w:szCs w:val="28"/>
        </w:rPr>
      </w:pPr>
      <w:r w:rsidRPr="000342C0">
        <w:rPr>
          <w:rFonts w:asciiTheme="minorHAnsi" w:hAnsiTheme="minorHAnsi" w:cstheme="minorHAnsi"/>
          <w:b/>
          <w:color w:val="000000" w:themeColor="text1"/>
          <w:sz w:val="28"/>
          <w:szCs w:val="28"/>
        </w:rPr>
        <w:t xml:space="preserve">HSD </w:t>
      </w:r>
      <w:r w:rsidR="004B63B4" w:rsidRPr="000342C0">
        <w:rPr>
          <w:rFonts w:asciiTheme="minorHAnsi" w:hAnsiTheme="minorHAnsi" w:cstheme="minorHAnsi"/>
          <w:b/>
          <w:color w:val="000000" w:themeColor="text1"/>
          <w:sz w:val="28"/>
          <w:szCs w:val="28"/>
        </w:rPr>
        <w:t>Selects Contractor to Assist in Exchange Development</w:t>
      </w:r>
      <w:r w:rsidRPr="000342C0">
        <w:rPr>
          <w:rFonts w:asciiTheme="minorHAnsi" w:hAnsiTheme="minorHAnsi" w:cstheme="minorHAnsi"/>
          <w:color w:val="000000" w:themeColor="text1"/>
          <w:sz w:val="28"/>
          <w:szCs w:val="28"/>
        </w:rPr>
        <w:t xml:space="preserve"> </w:t>
      </w:r>
    </w:p>
    <w:p w:rsidR="00097293" w:rsidRPr="000342C0" w:rsidRDefault="00097293" w:rsidP="00097293">
      <w:pPr>
        <w:jc w:val="center"/>
        <w:rPr>
          <w:rFonts w:asciiTheme="minorHAnsi" w:hAnsiTheme="minorHAnsi" w:cstheme="minorHAnsi"/>
          <w:i/>
        </w:rPr>
      </w:pPr>
    </w:p>
    <w:p w:rsidR="009E4122" w:rsidRPr="000342C0" w:rsidRDefault="00097293" w:rsidP="004B63B4">
      <w:pPr>
        <w:rPr>
          <w:rFonts w:asciiTheme="minorHAnsi" w:hAnsiTheme="minorHAnsi" w:cstheme="minorHAnsi"/>
          <w:sz w:val="20"/>
          <w:szCs w:val="20"/>
        </w:rPr>
      </w:pPr>
      <w:r w:rsidRPr="000342C0">
        <w:rPr>
          <w:rFonts w:asciiTheme="minorHAnsi" w:hAnsiTheme="minorHAnsi" w:cstheme="minorHAnsi"/>
          <w:b/>
          <w:sz w:val="20"/>
          <w:szCs w:val="20"/>
        </w:rPr>
        <w:t xml:space="preserve">SANTA FE </w:t>
      </w:r>
      <w:r w:rsidR="000E4DF4" w:rsidRPr="000342C0">
        <w:rPr>
          <w:rFonts w:asciiTheme="minorHAnsi" w:hAnsiTheme="minorHAnsi" w:cstheme="minorHAnsi"/>
          <w:b/>
          <w:sz w:val="20"/>
          <w:szCs w:val="20"/>
        </w:rPr>
        <w:t>–</w:t>
      </w:r>
      <w:r w:rsidR="004B63B4" w:rsidRPr="000342C0">
        <w:rPr>
          <w:rFonts w:asciiTheme="minorHAnsi" w:hAnsiTheme="minorHAnsi" w:cstheme="minorHAnsi"/>
          <w:sz w:val="20"/>
          <w:szCs w:val="20"/>
        </w:rPr>
        <w:t xml:space="preserve"> The New Mexico Human Services Department (HSD) has selected, through a competitive RFP process, Leavitt Partners to assist with grant applications, technical aspects, and overall development of a state based health insurance exchange</w:t>
      </w:r>
      <w:r w:rsidR="004A7B6E" w:rsidRPr="000342C0">
        <w:rPr>
          <w:rFonts w:asciiTheme="minorHAnsi" w:hAnsiTheme="minorHAnsi" w:cstheme="minorHAnsi"/>
          <w:sz w:val="20"/>
          <w:szCs w:val="20"/>
        </w:rPr>
        <w:t xml:space="preserve"> (HIX)</w:t>
      </w:r>
      <w:r w:rsidR="004B63B4" w:rsidRPr="000342C0">
        <w:rPr>
          <w:rFonts w:asciiTheme="minorHAnsi" w:hAnsiTheme="minorHAnsi" w:cstheme="minorHAnsi"/>
          <w:sz w:val="20"/>
          <w:szCs w:val="20"/>
        </w:rPr>
        <w:t xml:space="preserve"> for New Mexico.</w:t>
      </w:r>
    </w:p>
    <w:p w:rsidR="004B63B4" w:rsidRPr="000342C0" w:rsidRDefault="004B63B4" w:rsidP="004B63B4">
      <w:pPr>
        <w:rPr>
          <w:rFonts w:asciiTheme="minorHAnsi" w:hAnsiTheme="minorHAnsi" w:cstheme="minorHAnsi"/>
          <w:sz w:val="20"/>
          <w:szCs w:val="20"/>
        </w:rPr>
      </w:pPr>
    </w:p>
    <w:p w:rsidR="004B63B4" w:rsidRPr="000342C0" w:rsidRDefault="004B63B4" w:rsidP="004B63B4">
      <w:pPr>
        <w:rPr>
          <w:rFonts w:asciiTheme="minorHAnsi" w:hAnsiTheme="minorHAnsi" w:cstheme="minorHAnsi"/>
          <w:sz w:val="20"/>
          <w:szCs w:val="20"/>
        </w:rPr>
      </w:pPr>
      <w:r w:rsidRPr="000342C0">
        <w:rPr>
          <w:rFonts w:asciiTheme="minorHAnsi" w:hAnsiTheme="minorHAnsi" w:cstheme="minorHAnsi"/>
          <w:sz w:val="20"/>
          <w:szCs w:val="20"/>
        </w:rPr>
        <w:t>“This is a good step forward for New Mexico as we continue to develop a state based exchange,” said Human Services Department Secretary Sidonie Squier. “</w:t>
      </w:r>
      <w:r w:rsidR="007E51E9">
        <w:rPr>
          <w:rFonts w:asciiTheme="minorHAnsi" w:hAnsiTheme="minorHAnsi" w:cstheme="minorHAnsi"/>
          <w:sz w:val="20"/>
          <w:szCs w:val="20"/>
        </w:rPr>
        <w:t>The firm brings first-</w:t>
      </w:r>
      <w:r w:rsidRPr="000342C0">
        <w:rPr>
          <w:rFonts w:asciiTheme="minorHAnsi" w:hAnsiTheme="minorHAnsi" w:cstheme="minorHAnsi"/>
          <w:sz w:val="20"/>
          <w:szCs w:val="20"/>
        </w:rPr>
        <w:t>ha</w:t>
      </w:r>
      <w:r w:rsidR="007E51E9">
        <w:rPr>
          <w:rFonts w:asciiTheme="minorHAnsi" w:hAnsiTheme="minorHAnsi" w:cstheme="minorHAnsi"/>
          <w:sz w:val="20"/>
          <w:szCs w:val="20"/>
        </w:rPr>
        <w:t>n</w:t>
      </w:r>
      <w:r w:rsidRPr="000342C0">
        <w:rPr>
          <w:rFonts w:asciiTheme="minorHAnsi" w:hAnsiTheme="minorHAnsi" w:cstheme="minorHAnsi"/>
          <w:sz w:val="20"/>
          <w:szCs w:val="20"/>
        </w:rPr>
        <w:t xml:space="preserve">d knowledge of how to build and operate an exchange. I look forward to working with the top notch talent and expertise that Leavitt Partners will bring to the table during the course of this engagement.” </w:t>
      </w:r>
    </w:p>
    <w:p w:rsidR="004B63B4" w:rsidRPr="000342C0" w:rsidRDefault="004B63B4" w:rsidP="004B63B4">
      <w:pPr>
        <w:rPr>
          <w:rFonts w:asciiTheme="minorHAnsi" w:hAnsiTheme="minorHAnsi" w:cstheme="minorHAnsi"/>
          <w:sz w:val="20"/>
          <w:szCs w:val="20"/>
        </w:rPr>
      </w:pPr>
    </w:p>
    <w:p w:rsidR="004B63B4" w:rsidRDefault="007E51E9" w:rsidP="004B63B4">
      <w:pPr>
        <w:rPr>
          <w:rFonts w:asciiTheme="minorHAnsi" w:hAnsiTheme="minorHAnsi" w:cstheme="minorHAnsi"/>
          <w:sz w:val="20"/>
          <w:szCs w:val="20"/>
        </w:rPr>
      </w:pPr>
      <w:r w:rsidRPr="007E51E9">
        <w:rPr>
          <w:rFonts w:asciiTheme="minorHAnsi" w:hAnsiTheme="minorHAnsi" w:cstheme="minorHAnsi"/>
          <w:sz w:val="20"/>
          <w:szCs w:val="20"/>
        </w:rPr>
        <w:t>"New Mexico’s commitment to establishing a market-driven insurance exchange demonstrates a willingness to apply a state solution to a long-standing problem,” said Mike Leavitt, founder and chairman of Leavitt Partners.  “We look forward to working with Secretary Squier and her team.”</w:t>
      </w:r>
    </w:p>
    <w:p w:rsidR="007E51E9" w:rsidRPr="000342C0" w:rsidRDefault="007E51E9" w:rsidP="004B63B4">
      <w:pPr>
        <w:rPr>
          <w:rFonts w:asciiTheme="minorHAnsi" w:hAnsiTheme="minorHAnsi" w:cstheme="minorHAnsi"/>
          <w:sz w:val="20"/>
          <w:szCs w:val="20"/>
        </w:rPr>
      </w:pPr>
    </w:p>
    <w:p w:rsidR="004B63B4" w:rsidRPr="000342C0" w:rsidRDefault="004B63B4" w:rsidP="004B63B4">
      <w:pPr>
        <w:rPr>
          <w:rFonts w:asciiTheme="minorHAnsi" w:hAnsiTheme="minorHAnsi" w:cstheme="minorHAnsi"/>
          <w:sz w:val="20"/>
          <w:szCs w:val="20"/>
        </w:rPr>
      </w:pPr>
      <w:r w:rsidRPr="000342C0">
        <w:rPr>
          <w:rFonts w:asciiTheme="minorHAnsi" w:hAnsiTheme="minorHAnsi" w:cstheme="minorHAnsi"/>
          <w:sz w:val="20"/>
          <w:szCs w:val="20"/>
        </w:rPr>
        <w:t xml:space="preserve">The contract period will begin immediately and </w:t>
      </w:r>
      <w:r w:rsidR="007E51E9">
        <w:rPr>
          <w:rFonts w:asciiTheme="minorHAnsi" w:hAnsiTheme="minorHAnsi" w:cstheme="minorHAnsi"/>
          <w:sz w:val="20"/>
          <w:szCs w:val="20"/>
        </w:rPr>
        <w:t xml:space="preserve">will </w:t>
      </w:r>
      <w:r w:rsidRPr="000342C0">
        <w:rPr>
          <w:rFonts w:asciiTheme="minorHAnsi" w:hAnsiTheme="minorHAnsi" w:cstheme="minorHAnsi"/>
          <w:sz w:val="20"/>
          <w:szCs w:val="20"/>
        </w:rPr>
        <w:t xml:space="preserve">last for the next twelve months. Leavitt Partners will be assisting HSD with the main components of developing a state based health insurance exchange. </w:t>
      </w:r>
      <w:r w:rsidR="005468C3">
        <w:rPr>
          <w:rFonts w:asciiTheme="minorHAnsi" w:hAnsiTheme="minorHAnsi" w:cstheme="minorHAnsi"/>
          <w:sz w:val="20"/>
          <w:szCs w:val="20"/>
        </w:rPr>
        <w:t>Leavitt Partners will be assigned the following tasks</w:t>
      </w:r>
      <w:r w:rsidRPr="000342C0">
        <w:rPr>
          <w:rFonts w:asciiTheme="minorHAnsi" w:hAnsiTheme="minorHAnsi" w:cstheme="minorHAnsi"/>
          <w:sz w:val="20"/>
          <w:szCs w:val="20"/>
        </w:rPr>
        <w:t>:</w:t>
      </w:r>
    </w:p>
    <w:p w:rsidR="004B63B4" w:rsidRPr="000342C0" w:rsidRDefault="004B63B4" w:rsidP="004B63B4">
      <w:pPr>
        <w:rPr>
          <w:rFonts w:asciiTheme="minorHAnsi" w:hAnsiTheme="minorHAnsi" w:cstheme="minorHAnsi"/>
          <w:sz w:val="20"/>
          <w:szCs w:val="20"/>
        </w:rPr>
      </w:pPr>
    </w:p>
    <w:p w:rsidR="004B63B4" w:rsidRPr="000342C0" w:rsidRDefault="004A7B6E" w:rsidP="004B63B4">
      <w:pPr>
        <w:pStyle w:val="ListParagraph"/>
        <w:numPr>
          <w:ilvl w:val="0"/>
          <w:numId w:val="7"/>
        </w:numPr>
        <w:rPr>
          <w:rFonts w:cstheme="minorHAnsi"/>
          <w:sz w:val="20"/>
          <w:szCs w:val="20"/>
        </w:rPr>
      </w:pPr>
      <w:r w:rsidRPr="000342C0">
        <w:rPr>
          <w:rFonts w:cstheme="minorHAnsi"/>
          <w:sz w:val="20"/>
          <w:szCs w:val="20"/>
        </w:rPr>
        <w:t>Developing a strategic plan and implementation activities to include further stakeholder consultation, health insurance market reforms, and business operations of the exchange</w:t>
      </w:r>
    </w:p>
    <w:p w:rsidR="004A7B6E" w:rsidRPr="000342C0" w:rsidRDefault="004A7B6E" w:rsidP="004B63B4">
      <w:pPr>
        <w:pStyle w:val="ListParagraph"/>
        <w:numPr>
          <w:ilvl w:val="0"/>
          <w:numId w:val="7"/>
        </w:numPr>
        <w:rPr>
          <w:rFonts w:cstheme="minorHAnsi"/>
          <w:sz w:val="20"/>
          <w:szCs w:val="20"/>
        </w:rPr>
      </w:pPr>
      <w:r w:rsidRPr="000342C0">
        <w:rPr>
          <w:rFonts w:cstheme="minorHAnsi"/>
          <w:sz w:val="20"/>
          <w:szCs w:val="20"/>
        </w:rPr>
        <w:t xml:space="preserve">Assist with the planning and development of an application for grants to the US Department </w:t>
      </w:r>
      <w:r w:rsidR="00AE650C" w:rsidRPr="000342C0">
        <w:rPr>
          <w:rFonts w:cstheme="minorHAnsi"/>
          <w:sz w:val="20"/>
          <w:szCs w:val="20"/>
        </w:rPr>
        <w:t>of Health and Human Services (HHS)</w:t>
      </w:r>
    </w:p>
    <w:p w:rsidR="00AE650C" w:rsidRPr="000342C0" w:rsidRDefault="00AE650C" w:rsidP="004B63B4">
      <w:pPr>
        <w:pStyle w:val="ListParagraph"/>
        <w:numPr>
          <w:ilvl w:val="0"/>
          <w:numId w:val="7"/>
        </w:numPr>
        <w:rPr>
          <w:rFonts w:cstheme="minorHAnsi"/>
          <w:sz w:val="20"/>
          <w:szCs w:val="20"/>
        </w:rPr>
      </w:pPr>
      <w:r w:rsidRPr="000342C0">
        <w:rPr>
          <w:rFonts w:cstheme="minorHAnsi"/>
          <w:sz w:val="20"/>
          <w:szCs w:val="20"/>
        </w:rPr>
        <w:t>Assist with the development of rules, regulations, and policy governing the HIX</w:t>
      </w:r>
    </w:p>
    <w:p w:rsidR="00AE650C" w:rsidRPr="000342C0" w:rsidRDefault="00AE650C" w:rsidP="004B63B4">
      <w:pPr>
        <w:pStyle w:val="ListParagraph"/>
        <w:numPr>
          <w:ilvl w:val="0"/>
          <w:numId w:val="7"/>
        </w:numPr>
        <w:rPr>
          <w:rFonts w:cstheme="minorHAnsi"/>
          <w:sz w:val="20"/>
          <w:szCs w:val="20"/>
        </w:rPr>
      </w:pPr>
      <w:r w:rsidRPr="000342C0">
        <w:rPr>
          <w:rFonts w:cstheme="minorHAnsi"/>
          <w:sz w:val="20"/>
          <w:szCs w:val="20"/>
        </w:rPr>
        <w:t>Assist in preparing reports and materials required by HHS pursuant to the Level 1 grant award</w:t>
      </w:r>
    </w:p>
    <w:p w:rsidR="00AE650C" w:rsidRPr="000342C0" w:rsidRDefault="00AE650C" w:rsidP="00AE650C">
      <w:pPr>
        <w:rPr>
          <w:rFonts w:asciiTheme="minorHAnsi" w:hAnsiTheme="minorHAnsi" w:cstheme="minorHAnsi"/>
          <w:sz w:val="20"/>
          <w:szCs w:val="20"/>
        </w:rPr>
      </w:pPr>
      <w:r w:rsidRPr="000342C0">
        <w:rPr>
          <w:rFonts w:asciiTheme="minorHAnsi" w:hAnsiTheme="minorHAnsi" w:cstheme="minorHAnsi"/>
          <w:sz w:val="20"/>
          <w:szCs w:val="20"/>
        </w:rPr>
        <w:t xml:space="preserve">During the New Mexico engagement, Leavitt Partners will leverage the experience they’ve had in </w:t>
      </w:r>
      <w:r w:rsidR="007E51E9">
        <w:rPr>
          <w:rFonts w:asciiTheme="minorHAnsi" w:hAnsiTheme="minorHAnsi" w:cstheme="minorHAnsi"/>
          <w:sz w:val="20"/>
          <w:szCs w:val="20"/>
        </w:rPr>
        <w:t xml:space="preserve">other </w:t>
      </w:r>
      <w:r w:rsidRPr="000342C0">
        <w:rPr>
          <w:rFonts w:asciiTheme="minorHAnsi" w:hAnsiTheme="minorHAnsi" w:cstheme="minorHAnsi"/>
          <w:sz w:val="20"/>
          <w:szCs w:val="20"/>
        </w:rPr>
        <w:t>states with similar challenges to help develop the best path forward.</w:t>
      </w:r>
    </w:p>
    <w:p w:rsidR="00AE650C" w:rsidRPr="000342C0" w:rsidRDefault="00AE650C" w:rsidP="00AE650C">
      <w:pPr>
        <w:rPr>
          <w:rFonts w:asciiTheme="minorHAnsi" w:hAnsiTheme="minorHAnsi" w:cstheme="minorHAnsi"/>
          <w:sz w:val="20"/>
          <w:szCs w:val="20"/>
        </w:rPr>
      </w:pPr>
    </w:p>
    <w:p w:rsidR="00AE650C" w:rsidRPr="000342C0" w:rsidRDefault="000342C0" w:rsidP="00AE650C">
      <w:pPr>
        <w:rPr>
          <w:rFonts w:asciiTheme="minorHAnsi" w:hAnsiTheme="minorHAnsi" w:cstheme="minorHAnsi"/>
          <w:b/>
          <w:sz w:val="20"/>
          <w:szCs w:val="20"/>
        </w:rPr>
      </w:pPr>
      <w:r w:rsidRPr="000342C0">
        <w:rPr>
          <w:rFonts w:asciiTheme="minorHAnsi" w:hAnsiTheme="minorHAnsi" w:cstheme="minorHAnsi"/>
          <w:b/>
          <w:sz w:val="20"/>
          <w:szCs w:val="20"/>
        </w:rPr>
        <w:t>About Leavitt Partners</w:t>
      </w:r>
    </w:p>
    <w:p w:rsidR="000342C0" w:rsidRPr="000342C0" w:rsidRDefault="000342C0" w:rsidP="00AE650C">
      <w:pPr>
        <w:rPr>
          <w:rFonts w:asciiTheme="minorHAnsi" w:hAnsiTheme="minorHAnsi" w:cstheme="minorHAnsi"/>
          <w:b/>
          <w:sz w:val="20"/>
          <w:szCs w:val="20"/>
        </w:rPr>
      </w:pPr>
    </w:p>
    <w:p w:rsidR="000E4DF4" w:rsidRPr="005468C3" w:rsidRDefault="005468C3" w:rsidP="005468C3">
      <w:pPr>
        <w:jc w:val="both"/>
        <w:rPr>
          <w:rFonts w:asciiTheme="minorHAnsi" w:hAnsiTheme="minorHAnsi" w:cstheme="minorHAnsi"/>
          <w:color w:val="99CC00"/>
          <w:sz w:val="20"/>
          <w:szCs w:val="20"/>
        </w:rPr>
      </w:pPr>
      <w:r w:rsidRPr="000342C0">
        <w:rPr>
          <w:rFonts w:asciiTheme="minorHAnsi" w:hAnsiTheme="minorHAnsi" w:cstheme="minorHAnsi"/>
          <w:sz w:val="20"/>
          <w:szCs w:val="20"/>
        </w:rPr>
        <w:t xml:space="preserve">Leavitt Partners </w:t>
      </w:r>
      <w:r>
        <w:rPr>
          <w:rFonts w:asciiTheme="minorHAnsi" w:hAnsiTheme="minorHAnsi" w:cstheme="minorHAnsi"/>
          <w:sz w:val="20"/>
          <w:szCs w:val="20"/>
        </w:rPr>
        <w:t xml:space="preserve">is a health intelligence business. Its Health Insurance Exchange Intelligence Team advises states, health insurance payers, technology vendors and trade organizations. The team </w:t>
      </w:r>
      <w:r w:rsidRPr="000342C0">
        <w:rPr>
          <w:rFonts w:asciiTheme="minorHAnsi" w:hAnsiTheme="minorHAnsi" w:cstheme="minorHAnsi"/>
          <w:sz w:val="20"/>
          <w:szCs w:val="20"/>
        </w:rPr>
        <w:t>includes individuals who have led significant portions of the federal government’s health financing and regulatory system, as well as those who have been on the cutting edge of state health system reform.</w:t>
      </w:r>
      <w:r>
        <w:rPr>
          <w:rFonts w:asciiTheme="minorHAnsi" w:hAnsiTheme="minorHAnsi" w:cstheme="minorHAnsi"/>
          <w:sz w:val="20"/>
          <w:szCs w:val="20"/>
        </w:rPr>
        <w:t xml:space="preserve"> This deep background in understanding the policy issues, technical requirements and infrastructure associated with operating an exchange provides critical support for exchange development.</w:t>
      </w:r>
    </w:p>
    <w:sectPr w:rsidR="000E4DF4" w:rsidRPr="005468C3" w:rsidSect="004604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E86" w:rsidRDefault="00A54E86" w:rsidP="00097293">
      <w:r>
        <w:separator/>
      </w:r>
    </w:p>
  </w:endnote>
  <w:endnote w:type="continuationSeparator" w:id="0">
    <w:p w:rsidR="00A54E86" w:rsidRDefault="00A54E86" w:rsidP="00097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C3" w:rsidRDefault="005468C3" w:rsidP="005468C3">
    <w:pPr>
      <w:pStyle w:val="Footer"/>
      <w:jc w:val="center"/>
    </w:pPr>
    <w:r w:rsidRPr="000342C0">
      <w:rPr>
        <w:rFonts w:asciiTheme="minorHAnsi" w:hAnsiTheme="minorHAnsi" w:cstheme="minorHAnsi"/>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E86" w:rsidRDefault="00A54E86" w:rsidP="00097293">
      <w:r>
        <w:separator/>
      </w:r>
    </w:p>
  </w:footnote>
  <w:footnote w:type="continuationSeparator" w:id="0">
    <w:p w:rsidR="00A54E86" w:rsidRDefault="00A54E86" w:rsidP="00097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93" w:rsidRDefault="00097293" w:rsidP="00097293">
    <w:pPr>
      <w:rPr>
        <w:rFonts w:ascii="Arial" w:hAnsi="Arial" w:cs="Arial"/>
        <w:color w:val="000080"/>
        <w:sz w:val="20"/>
        <w:szCs w:val="20"/>
      </w:rPr>
    </w:pPr>
  </w:p>
  <w:p w:rsidR="00097293" w:rsidRPr="004604E0" w:rsidRDefault="00097293" w:rsidP="00097293">
    <w:pPr>
      <w:pStyle w:val="default"/>
      <w:rPr>
        <w:rFonts w:ascii="Arial" w:hAnsi="Arial" w:cs="Calibri"/>
      </w:rPr>
    </w:pPr>
    <w:r>
      <w:rPr>
        <w:noProof/>
      </w:rPr>
      <w:drawing>
        <wp:anchor distT="0" distB="0" distL="114300" distR="114300" simplePos="0" relativeHeight="251659264" behindDoc="1" locked="0" layoutInCell="1" allowOverlap="1">
          <wp:simplePos x="0" y="0"/>
          <wp:positionH relativeFrom="column">
            <wp:posOffset>-51435</wp:posOffset>
          </wp:positionH>
          <wp:positionV relativeFrom="paragraph">
            <wp:posOffset>-82550</wp:posOffset>
          </wp:positionV>
          <wp:extent cx="923925" cy="866775"/>
          <wp:effectExtent l="19050" t="0" r="9525" b="0"/>
          <wp:wrapTight wrapText="right">
            <wp:wrapPolygon edited="0">
              <wp:start x="-445" y="0"/>
              <wp:lineTo x="-445" y="21363"/>
              <wp:lineTo x="21823" y="21363"/>
              <wp:lineTo x="21823" y="0"/>
              <wp:lineTo x="-445"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23925" cy="866775"/>
                  </a:xfrm>
                  <a:prstGeom prst="rect">
                    <a:avLst/>
                  </a:prstGeom>
                  <a:noFill/>
                </pic:spPr>
              </pic:pic>
            </a:graphicData>
          </a:graphic>
        </wp:anchor>
      </w:drawing>
    </w:r>
  </w:p>
  <w:p w:rsidR="00097293" w:rsidRPr="004604E0" w:rsidRDefault="00097293" w:rsidP="00097293">
    <w:pPr>
      <w:pStyle w:val="default"/>
      <w:ind w:left="1530"/>
      <w:rPr>
        <w:rFonts w:ascii="Arial" w:hAnsi="Arial" w:cs="Calibri"/>
      </w:rPr>
    </w:pPr>
    <w:r w:rsidRPr="004604E0">
      <w:rPr>
        <w:rFonts w:ascii="Arial" w:hAnsi="Arial" w:cs="Calibri"/>
      </w:rPr>
      <w:t>NEW MEXICO HUMAN SERVICES DEPARTMENT</w:t>
    </w:r>
  </w:p>
  <w:p w:rsidR="00097293" w:rsidRPr="004604E0" w:rsidRDefault="00097293" w:rsidP="00097293">
    <w:pPr>
      <w:pStyle w:val="default"/>
      <w:ind w:left="1530"/>
      <w:rPr>
        <w:rFonts w:ascii="Arial" w:hAnsi="Arial" w:cs="Calibri"/>
      </w:rPr>
    </w:pPr>
    <w:smartTag w:uri="urn:schemas-microsoft-com:office:smarttags" w:element="Street">
      <w:r w:rsidRPr="004604E0">
        <w:rPr>
          <w:rFonts w:ascii="Arial" w:hAnsi="Arial" w:cs="Calibri"/>
        </w:rPr>
        <w:t>P.O. Box</w:t>
      </w:r>
    </w:smartTag>
    <w:r w:rsidRPr="004604E0">
      <w:rPr>
        <w:rFonts w:ascii="Arial" w:hAnsi="Arial" w:cs="Calibri"/>
      </w:rPr>
      <w:t xml:space="preserve"> 2348</w:t>
    </w:r>
  </w:p>
  <w:p w:rsidR="00097293" w:rsidRPr="004604E0" w:rsidRDefault="00097293" w:rsidP="00097293">
    <w:pPr>
      <w:pStyle w:val="default"/>
      <w:ind w:left="1530"/>
      <w:rPr>
        <w:rFonts w:ascii="Arial" w:hAnsi="Arial" w:cs="Calibri"/>
      </w:rPr>
    </w:pPr>
    <w:smartTag w:uri="urn:schemas-microsoft-com:office:smarttags" w:element="City">
      <w:r w:rsidRPr="004604E0">
        <w:rPr>
          <w:rFonts w:ascii="Arial" w:hAnsi="Arial" w:cs="Calibri"/>
        </w:rPr>
        <w:t>Santa Fe</w:t>
      </w:r>
    </w:smartTag>
    <w:r w:rsidRPr="004604E0">
      <w:rPr>
        <w:rFonts w:ascii="Arial" w:hAnsi="Arial" w:cs="Calibri"/>
      </w:rPr>
      <w:t xml:space="preserve">, </w:t>
    </w:r>
    <w:smartTag w:uri="urn:schemas-microsoft-com:office:smarttags" w:element="State">
      <w:r w:rsidRPr="004604E0">
        <w:rPr>
          <w:rFonts w:ascii="Arial" w:hAnsi="Arial" w:cs="Calibri"/>
        </w:rPr>
        <w:t>New Mexico</w:t>
      </w:r>
    </w:smartTag>
    <w:r w:rsidRPr="004604E0">
      <w:rPr>
        <w:rFonts w:ascii="Arial" w:hAnsi="Arial" w:cs="Calibri"/>
      </w:rPr>
      <w:t xml:space="preserve"> 87504-2348</w:t>
    </w:r>
  </w:p>
  <w:p w:rsidR="00097293" w:rsidRPr="004604E0" w:rsidRDefault="00097293" w:rsidP="00097293">
    <w:pPr>
      <w:pStyle w:val="default"/>
      <w:rPr>
        <w:rFonts w:ascii="Arial" w:hAnsi="Arial" w:cs="Calibri"/>
        <w:b/>
        <w:bCs/>
      </w:rPr>
    </w:pPr>
  </w:p>
  <w:p w:rsidR="00097293" w:rsidRPr="004604E0" w:rsidRDefault="00097293" w:rsidP="00097293">
    <w:pPr>
      <w:pStyle w:val="default"/>
      <w:rPr>
        <w:rFonts w:ascii="Arial" w:hAnsi="Arial" w:cs="Calibri"/>
        <w:b/>
        <w:bCs/>
      </w:rPr>
    </w:pPr>
  </w:p>
  <w:p w:rsidR="00097293" w:rsidRPr="000342C0" w:rsidRDefault="00097293" w:rsidP="00097293">
    <w:pPr>
      <w:pStyle w:val="Default0"/>
      <w:tabs>
        <w:tab w:val="left" w:pos="6480"/>
      </w:tabs>
      <w:rPr>
        <w:rFonts w:asciiTheme="minorHAnsi" w:hAnsiTheme="minorHAnsi" w:cstheme="minorHAnsi"/>
        <w:b/>
        <w:bCs/>
      </w:rPr>
    </w:pPr>
    <w:r w:rsidRPr="000342C0">
      <w:rPr>
        <w:rFonts w:asciiTheme="minorHAnsi" w:hAnsiTheme="minorHAnsi" w:cstheme="minorHAnsi"/>
        <w:b/>
        <w:bCs/>
      </w:rPr>
      <w:t xml:space="preserve">Susana Martinez  </w:t>
    </w:r>
    <w:r w:rsidRPr="000342C0">
      <w:rPr>
        <w:rFonts w:asciiTheme="minorHAnsi" w:hAnsiTheme="minorHAnsi" w:cstheme="minorHAnsi"/>
        <w:b/>
        <w:bCs/>
      </w:rPr>
      <w:tab/>
      <w:t xml:space="preserve">  </w:t>
    </w:r>
    <w:r w:rsidRPr="000342C0">
      <w:rPr>
        <w:rFonts w:asciiTheme="minorHAnsi" w:hAnsiTheme="minorHAnsi" w:cstheme="minorHAnsi"/>
        <w:b/>
        <w:bCs/>
      </w:rPr>
      <w:tab/>
      <w:t xml:space="preserve"> </w:t>
    </w:r>
    <w:r w:rsidR="000342C0">
      <w:rPr>
        <w:rFonts w:asciiTheme="minorHAnsi" w:hAnsiTheme="minorHAnsi" w:cstheme="minorHAnsi"/>
        <w:b/>
        <w:bCs/>
      </w:rPr>
      <w:tab/>
    </w:r>
    <w:r w:rsidRPr="000342C0">
      <w:rPr>
        <w:rFonts w:asciiTheme="minorHAnsi" w:hAnsiTheme="minorHAnsi" w:cstheme="minorHAnsi"/>
        <w:b/>
        <w:bCs/>
      </w:rPr>
      <w:t>Sidonie Squier</w:t>
    </w:r>
  </w:p>
  <w:p w:rsidR="00097293" w:rsidRPr="000342C0" w:rsidRDefault="00097293" w:rsidP="00097293">
    <w:pPr>
      <w:pStyle w:val="Default0"/>
      <w:rPr>
        <w:rFonts w:asciiTheme="minorHAnsi" w:hAnsiTheme="minorHAnsi" w:cstheme="minorHAnsi"/>
        <w:i/>
        <w:iCs/>
      </w:rPr>
    </w:pPr>
    <w:r w:rsidRPr="000342C0">
      <w:rPr>
        <w:rFonts w:asciiTheme="minorHAnsi" w:hAnsiTheme="minorHAnsi" w:cstheme="minorHAnsi"/>
        <w:i/>
        <w:iCs/>
      </w:rPr>
      <w:t>Governor</w:t>
    </w:r>
    <w:r w:rsidRPr="000342C0">
      <w:rPr>
        <w:rFonts w:asciiTheme="minorHAnsi" w:hAnsiTheme="minorHAnsi" w:cstheme="minorHAnsi"/>
        <w:i/>
        <w:iCs/>
      </w:rPr>
      <w:tab/>
    </w:r>
    <w:r w:rsidRPr="000342C0">
      <w:rPr>
        <w:rFonts w:asciiTheme="minorHAnsi" w:hAnsiTheme="minorHAnsi" w:cstheme="minorHAnsi"/>
        <w:i/>
        <w:iCs/>
      </w:rPr>
      <w:tab/>
    </w:r>
    <w:r w:rsidRPr="000342C0">
      <w:rPr>
        <w:rFonts w:asciiTheme="minorHAnsi" w:hAnsiTheme="minorHAnsi" w:cstheme="minorHAnsi"/>
        <w:i/>
        <w:iCs/>
      </w:rPr>
      <w:tab/>
    </w:r>
    <w:r w:rsidRPr="000342C0">
      <w:rPr>
        <w:rFonts w:asciiTheme="minorHAnsi" w:hAnsiTheme="minorHAnsi" w:cstheme="minorHAnsi"/>
        <w:i/>
        <w:iCs/>
      </w:rPr>
      <w:tab/>
    </w:r>
    <w:r w:rsidRPr="000342C0">
      <w:rPr>
        <w:rFonts w:asciiTheme="minorHAnsi" w:hAnsiTheme="minorHAnsi" w:cstheme="minorHAnsi"/>
        <w:i/>
        <w:iCs/>
      </w:rPr>
      <w:tab/>
    </w:r>
    <w:r w:rsidRPr="000342C0">
      <w:rPr>
        <w:rFonts w:asciiTheme="minorHAnsi" w:hAnsiTheme="minorHAnsi" w:cstheme="minorHAnsi"/>
        <w:i/>
        <w:iCs/>
      </w:rPr>
      <w:tab/>
    </w:r>
    <w:r w:rsidRPr="000342C0">
      <w:rPr>
        <w:rFonts w:asciiTheme="minorHAnsi" w:hAnsiTheme="minorHAnsi" w:cstheme="minorHAnsi"/>
        <w:i/>
        <w:iCs/>
      </w:rPr>
      <w:tab/>
    </w:r>
    <w:r w:rsidRPr="000342C0">
      <w:rPr>
        <w:rFonts w:asciiTheme="minorHAnsi" w:hAnsiTheme="minorHAnsi" w:cstheme="minorHAnsi"/>
        <w:i/>
        <w:iCs/>
      </w:rPr>
      <w:tab/>
      <w:t xml:space="preserve">  </w:t>
    </w:r>
    <w:r w:rsidRPr="000342C0">
      <w:rPr>
        <w:rFonts w:asciiTheme="minorHAnsi" w:hAnsiTheme="minorHAnsi" w:cstheme="minorHAnsi"/>
        <w:i/>
        <w:iCs/>
      </w:rPr>
      <w:tab/>
    </w:r>
    <w:r w:rsidR="000342C0">
      <w:rPr>
        <w:rFonts w:asciiTheme="minorHAnsi" w:hAnsiTheme="minorHAnsi" w:cstheme="minorHAnsi"/>
        <w:i/>
        <w:iCs/>
      </w:rPr>
      <w:tab/>
    </w:r>
    <w:r w:rsidRPr="000342C0">
      <w:rPr>
        <w:rFonts w:asciiTheme="minorHAnsi" w:hAnsiTheme="minorHAnsi" w:cstheme="minorHAnsi"/>
        <w:i/>
        <w:iCs/>
      </w:rPr>
      <w:t>Secretary</w:t>
    </w:r>
  </w:p>
  <w:p w:rsidR="00097293" w:rsidRPr="004604E0" w:rsidRDefault="00097293" w:rsidP="00097293">
    <w:pPr>
      <w:pStyle w:val="Default0"/>
      <w:rPr>
        <w:rFonts w:ascii="Arial" w:hAnsi="Arial" w:cs="Calibri"/>
        <w:i/>
        <w:iCs/>
      </w:rPr>
    </w:pPr>
  </w:p>
  <w:p w:rsidR="00097293" w:rsidRPr="000342C0" w:rsidRDefault="00097293" w:rsidP="00097293">
    <w:pPr>
      <w:pStyle w:val="Default0"/>
      <w:rPr>
        <w:rFonts w:asciiTheme="minorHAnsi" w:hAnsiTheme="minorHAnsi" w:cstheme="minorHAnsi"/>
        <w:bCs/>
        <w:sz w:val="16"/>
        <w:szCs w:val="16"/>
      </w:rPr>
    </w:pPr>
    <w:r w:rsidRPr="000342C0">
      <w:rPr>
        <w:rFonts w:asciiTheme="minorHAnsi" w:hAnsiTheme="minorHAnsi" w:cstheme="minorHAnsi"/>
        <w:bCs/>
        <w:sz w:val="16"/>
        <w:szCs w:val="16"/>
      </w:rPr>
      <w:t>Media contact: Matt Kennicott (505) 827-6236 or (505) 819-1402</w:t>
    </w:r>
  </w:p>
  <w:p w:rsidR="00097293" w:rsidRPr="000342C0" w:rsidRDefault="00905FB3" w:rsidP="00097293">
    <w:pPr>
      <w:pStyle w:val="Default0"/>
      <w:rPr>
        <w:rFonts w:asciiTheme="minorHAnsi" w:hAnsiTheme="minorHAnsi" w:cstheme="minorHAnsi"/>
        <w:bCs/>
        <w:sz w:val="16"/>
        <w:szCs w:val="16"/>
      </w:rPr>
    </w:pPr>
    <w:hyperlink r:id="rId2" w:history="1">
      <w:r w:rsidR="00097293" w:rsidRPr="000342C0">
        <w:rPr>
          <w:rStyle w:val="Hyperlink"/>
          <w:rFonts w:asciiTheme="minorHAnsi" w:hAnsiTheme="minorHAnsi" w:cstheme="minorHAnsi"/>
          <w:bCs/>
          <w:sz w:val="16"/>
          <w:szCs w:val="16"/>
        </w:rPr>
        <w:t>matt.kennicott@state.nm.us</w:t>
      </w:r>
    </w:hyperlink>
    <w:r w:rsidR="00097293" w:rsidRPr="000342C0">
      <w:rPr>
        <w:rFonts w:asciiTheme="minorHAnsi" w:hAnsiTheme="minorHAnsi" w:cstheme="minorHAnsi"/>
        <w:bCs/>
        <w:sz w:val="16"/>
        <w:szCs w:val="16"/>
      </w:rPr>
      <w:t xml:space="preserve"> </w:t>
    </w:r>
  </w:p>
  <w:p w:rsidR="00097293" w:rsidRDefault="000972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MCBD14565_0000[1]"/>
      </v:shape>
    </w:pict>
  </w:numPicBullet>
  <w:abstractNum w:abstractNumId="0">
    <w:nsid w:val="13C23394"/>
    <w:multiLevelType w:val="hybridMultilevel"/>
    <w:tmpl w:val="D138EBFA"/>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AC5731"/>
    <w:multiLevelType w:val="hybridMultilevel"/>
    <w:tmpl w:val="75D2757C"/>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6B46A4"/>
    <w:multiLevelType w:val="hybridMultilevel"/>
    <w:tmpl w:val="8494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57E23"/>
    <w:multiLevelType w:val="hybridMultilevel"/>
    <w:tmpl w:val="8F00A07E"/>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907924"/>
    <w:multiLevelType w:val="hybridMultilevel"/>
    <w:tmpl w:val="5E60E78A"/>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A091E"/>
    <w:multiLevelType w:val="hybridMultilevel"/>
    <w:tmpl w:val="004C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FF6C0C"/>
    <w:multiLevelType w:val="hybridMultilevel"/>
    <w:tmpl w:val="A1DC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097293"/>
    <w:rsid w:val="00024CC5"/>
    <w:rsid w:val="00030590"/>
    <w:rsid w:val="000342C0"/>
    <w:rsid w:val="00097293"/>
    <w:rsid w:val="000C18B3"/>
    <w:rsid w:val="000E3055"/>
    <w:rsid w:val="000E4DF4"/>
    <w:rsid w:val="000E4EC6"/>
    <w:rsid w:val="00120D42"/>
    <w:rsid w:val="001A433D"/>
    <w:rsid w:val="001E240F"/>
    <w:rsid w:val="0020009C"/>
    <w:rsid w:val="00215C70"/>
    <w:rsid w:val="00284136"/>
    <w:rsid w:val="00286527"/>
    <w:rsid w:val="003D718F"/>
    <w:rsid w:val="003F3909"/>
    <w:rsid w:val="004604E0"/>
    <w:rsid w:val="004A31A3"/>
    <w:rsid w:val="004A7B6E"/>
    <w:rsid w:val="004B63B4"/>
    <w:rsid w:val="004E01DB"/>
    <w:rsid w:val="004E0D9F"/>
    <w:rsid w:val="004E62AD"/>
    <w:rsid w:val="00515A51"/>
    <w:rsid w:val="0052573E"/>
    <w:rsid w:val="005468C3"/>
    <w:rsid w:val="00552988"/>
    <w:rsid w:val="005715BD"/>
    <w:rsid w:val="00670F13"/>
    <w:rsid w:val="006A4CD4"/>
    <w:rsid w:val="006C541B"/>
    <w:rsid w:val="006D6A21"/>
    <w:rsid w:val="007D5AAE"/>
    <w:rsid w:val="007E51E9"/>
    <w:rsid w:val="00862EED"/>
    <w:rsid w:val="008B1544"/>
    <w:rsid w:val="00905FB3"/>
    <w:rsid w:val="009172C8"/>
    <w:rsid w:val="00964380"/>
    <w:rsid w:val="00971361"/>
    <w:rsid w:val="00972228"/>
    <w:rsid w:val="009E4122"/>
    <w:rsid w:val="00A54E86"/>
    <w:rsid w:val="00A56A0F"/>
    <w:rsid w:val="00A57A46"/>
    <w:rsid w:val="00A74E5B"/>
    <w:rsid w:val="00AE650C"/>
    <w:rsid w:val="00B44D01"/>
    <w:rsid w:val="00B72F27"/>
    <w:rsid w:val="00B77DCC"/>
    <w:rsid w:val="00B90D22"/>
    <w:rsid w:val="00BF19A9"/>
    <w:rsid w:val="00C2483E"/>
    <w:rsid w:val="00D21C3E"/>
    <w:rsid w:val="00D32D33"/>
    <w:rsid w:val="00D52C5A"/>
    <w:rsid w:val="00DD3829"/>
    <w:rsid w:val="00E21C2F"/>
    <w:rsid w:val="00F224A5"/>
    <w:rsid w:val="00F40F25"/>
    <w:rsid w:val="00F60DD8"/>
    <w:rsid w:val="00F80200"/>
    <w:rsid w:val="00F83E0A"/>
    <w:rsid w:val="00FF1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7293"/>
    <w:rPr>
      <w:color w:val="0000FF"/>
      <w:u w:val="single"/>
    </w:rPr>
  </w:style>
  <w:style w:type="paragraph" w:customStyle="1" w:styleId="default">
    <w:name w:val="default"/>
    <w:basedOn w:val="Normal"/>
    <w:rsid w:val="00097293"/>
    <w:pPr>
      <w:autoSpaceDE w:val="0"/>
      <w:autoSpaceDN w:val="0"/>
    </w:pPr>
    <w:rPr>
      <w:color w:val="000000"/>
    </w:rPr>
  </w:style>
  <w:style w:type="paragraph" w:customStyle="1" w:styleId="Default0">
    <w:name w:val="Default"/>
    <w:rsid w:val="000972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097293"/>
    <w:pPr>
      <w:tabs>
        <w:tab w:val="center" w:pos="4680"/>
        <w:tab w:val="right" w:pos="9360"/>
      </w:tabs>
    </w:pPr>
  </w:style>
  <w:style w:type="character" w:customStyle="1" w:styleId="HeaderChar">
    <w:name w:val="Header Char"/>
    <w:basedOn w:val="DefaultParagraphFont"/>
    <w:link w:val="Header"/>
    <w:uiPriority w:val="99"/>
    <w:semiHidden/>
    <w:rsid w:val="0009729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97293"/>
    <w:pPr>
      <w:tabs>
        <w:tab w:val="center" w:pos="4680"/>
        <w:tab w:val="right" w:pos="9360"/>
      </w:tabs>
    </w:pPr>
  </w:style>
  <w:style w:type="character" w:customStyle="1" w:styleId="FooterChar">
    <w:name w:val="Footer Char"/>
    <w:basedOn w:val="DefaultParagraphFont"/>
    <w:link w:val="Footer"/>
    <w:uiPriority w:val="99"/>
    <w:semiHidden/>
    <w:rsid w:val="00097293"/>
    <w:rPr>
      <w:rFonts w:ascii="Times New Roman" w:eastAsia="Times New Roman" w:hAnsi="Times New Roman" w:cs="Times New Roman"/>
      <w:sz w:val="24"/>
      <w:szCs w:val="24"/>
    </w:rPr>
  </w:style>
  <w:style w:type="paragraph" w:styleId="BodyText">
    <w:name w:val="Body Text"/>
    <w:basedOn w:val="Normal"/>
    <w:link w:val="BodyTextChar"/>
    <w:rsid w:val="000E4EC6"/>
    <w:pPr>
      <w:jc w:val="both"/>
    </w:pPr>
    <w:rPr>
      <w:rFonts w:ascii="Arial" w:hAnsi="Arial"/>
      <w:sz w:val="20"/>
      <w:szCs w:val="20"/>
    </w:rPr>
  </w:style>
  <w:style w:type="character" w:customStyle="1" w:styleId="BodyTextChar">
    <w:name w:val="Body Text Char"/>
    <w:basedOn w:val="DefaultParagraphFont"/>
    <w:link w:val="BodyText"/>
    <w:rsid w:val="000E4EC6"/>
    <w:rPr>
      <w:rFonts w:ascii="Arial" w:eastAsia="Times New Roman" w:hAnsi="Arial" w:cs="Times New Roman"/>
      <w:sz w:val="20"/>
      <w:szCs w:val="20"/>
    </w:rPr>
  </w:style>
  <w:style w:type="paragraph" w:styleId="ListParagraph">
    <w:name w:val="List Paragraph"/>
    <w:basedOn w:val="Normal"/>
    <w:uiPriority w:val="34"/>
    <w:qFormat/>
    <w:rsid w:val="009172C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C18B3"/>
    <w:rPr>
      <w:rFonts w:ascii="Tahoma" w:hAnsi="Tahoma" w:cs="Tahoma"/>
      <w:sz w:val="16"/>
      <w:szCs w:val="16"/>
    </w:rPr>
  </w:style>
  <w:style w:type="character" w:customStyle="1" w:styleId="BalloonTextChar">
    <w:name w:val="Balloon Text Char"/>
    <w:basedOn w:val="DefaultParagraphFont"/>
    <w:link w:val="BalloonText"/>
    <w:uiPriority w:val="99"/>
    <w:semiHidden/>
    <w:rsid w:val="000C18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att.kennicott@state.nm.us"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Scott</dc:creator>
  <cp:lastModifiedBy>Seifert, Scott</cp:lastModifiedBy>
  <cp:revision>5</cp:revision>
  <cp:lastPrinted>2012-05-10T21:42:00Z</cp:lastPrinted>
  <dcterms:created xsi:type="dcterms:W3CDTF">2012-05-10T20:48:00Z</dcterms:created>
  <dcterms:modified xsi:type="dcterms:W3CDTF">2012-05-10T21:42:00Z</dcterms:modified>
</cp:coreProperties>
</file>