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AA" w:rsidRPr="00145220" w:rsidRDefault="007934B9" w:rsidP="007934B9">
      <w:pPr>
        <w:pStyle w:val="Default"/>
        <w:jc w:val="right"/>
      </w:pPr>
      <w:bookmarkStart w:id="0" w:name="_GoBack"/>
      <w:bookmarkEnd w:id="0"/>
      <w:r w:rsidRPr="00145220">
        <w:t>Human Services Department</w:t>
      </w:r>
    </w:p>
    <w:p w:rsidR="007934B9" w:rsidRPr="00145220" w:rsidRDefault="007934B9" w:rsidP="007934B9">
      <w:pPr>
        <w:pStyle w:val="Default"/>
        <w:jc w:val="right"/>
      </w:pPr>
      <w:r w:rsidRPr="00145220">
        <w:t>Medical Assistance Division</w:t>
      </w:r>
    </w:p>
    <w:p w:rsidR="007934B9" w:rsidRPr="00145220" w:rsidRDefault="007934B9" w:rsidP="007934B9">
      <w:pPr>
        <w:pStyle w:val="Default"/>
        <w:jc w:val="right"/>
        <w:rPr>
          <w:b/>
        </w:rPr>
      </w:pPr>
      <w:r w:rsidRPr="00145220">
        <w:rPr>
          <w:b/>
        </w:rPr>
        <w:t>State Coverage Insurance (SCI)</w:t>
      </w:r>
      <w:r w:rsidR="00145220" w:rsidRPr="00145220">
        <w:rPr>
          <w:b/>
        </w:rPr>
        <w:t xml:space="preserve"> </w:t>
      </w:r>
      <w:r w:rsidRPr="00145220">
        <w:rPr>
          <w:b/>
        </w:rPr>
        <w:t>Waiting List</w:t>
      </w:r>
    </w:p>
    <w:p w:rsidR="007934B9" w:rsidRPr="00145220" w:rsidRDefault="007934B9" w:rsidP="007934B9">
      <w:pPr>
        <w:pStyle w:val="Default"/>
        <w:jc w:val="right"/>
      </w:pPr>
      <w:r w:rsidRPr="00145220">
        <w:t>Fact Sheet</w:t>
      </w:r>
    </w:p>
    <w:p w:rsidR="007934B9" w:rsidRPr="00145220" w:rsidRDefault="00B50DAA">
      <w:pPr>
        <w:pStyle w:val="Default"/>
      </w:pPr>
      <w:r w:rsidRPr="00145220">
        <w:t xml:space="preserve"> </w:t>
      </w:r>
    </w:p>
    <w:p w:rsidR="00145220" w:rsidRDefault="00145220">
      <w:pPr>
        <w:pStyle w:val="Default"/>
      </w:pPr>
    </w:p>
    <w:p w:rsidR="00B50DAA" w:rsidRPr="00145220" w:rsidRDefault="00B50DAA">
      <w:pPr>
        <w:pStyle w:val="Default"/>
      </w:pPr>
      <w:r w:rsidRPr="00145220">
        <w:t xml:space="preserve">On October 1, 2009 the Human Services Department issued a notice that a </w:t>
      </w:r>
      <w:r w:rsidRPr="00145220">
        <w:rPr>
          <w:b/>
          <w:bCs/>
        </w:rPr>
        <w:t>waiting list</w:t>
      </w:r>
      <w:r w:rsidRPr="00145220">
        <w:t xml:space="preserve"> for individual applicants for the </w:t>
      </w:r>
      <w:r w:rsidRPr="00145220">
        <w:rPr>
          <w:b/>
          <w:bCs/>
        </w:rPr>
        <w:t>State Coverage Insurance</w:t>
      </w:r>
      <w:r w:rsidRPr="00145220">
        <w:t xml:space="preserve"> (SCI) Program would begin November 2, 2009</w:t>
      </w:r>
      <w:r w:rsidR="007C74D1" w:rsidRPr="00145220">
        <w:t>, and a waiting list for new groups would be effective December 12, 2009</w:t>
      </w:r>
      <w:r w:rsidRPr="00145220">
        <w:t xml:space="preserve">.  </w:t>
      </w:r>
    </w:p>
    <w:p w:rsidR="007C74D1" w:rsidRPr="00145220" w:rsidRDefault="007C74D1">
      <w:pPr>
        <w:pStyle w:val="Default"/>
      </w:pPr>
    </w:p>
    <w:p w:rsidR="00D52250" w:rsidRDefault="00D52250" w:rsidP="007C74D1">
      <w:pPr>
        <w:pStyle w:val="Default"/>
        <w:numPr>
          <w:ilvl w:val="0"/>
          <w:numId w:val="6"/>
        </w:numPr>
      </w:pPr>
      <w:r w:rsidRPr="00145220">
        <w:t xml:space="preserve">As of </w:t>
      </w:r>
      <w:r w:rsidR="00542269">
        <w:t>September 1</w:t>
      </w:r>
      <w:r w:rsidRPr="00145220">
        <w:t>, 201</w:t>
      </w:r>
      <w:r w:rsidR="00542269">
        <w:t>2</w:t>
      </w:r>
      <w:r w:rsidR="002B2366" w:rsidRPr="00145220">
        <w:t>,</w:t>
      </w:r>
      <w:r w:rsidRPr="00145220">
        <w:t xml:space="preserve"> there were </w:t>
      </w:r>
      <w:r w:rsidR="007C74D1" w:rsidRPr="00145220">
        <w:t xml:space="preserve">approximately </w:t>
      </w:r>
      <w:r w:rsidR="006A70B5" w:rsidRPr="00145220">
        <w:t>35</w:t>
      </w:r>
      <w:r w:rsidR="00ED13A6" w:rsidRPr="00145220">
        <w:t>,</w:t>
      </w:r>
      <w:r w:rsidR="00542269">
        <w:t>559</w:t>
      </w:r>
      <w:r w:rsidRPr="00145220">
        <w:t xml:space="preserve"> individual applicants on the SCI waiting list</w:t>
      </w:r>
      <w:r w:rsidR="00120C14" w:rsidRPr="00145220">
        <w:t xml:space="preserve"> and </w:t>
      </w:r>
      <w:r w:rsidR="00542269">
        <w:t>60</w:t>
      </w:r>
      <w:r w:rsidR="00C6021C" w:rsidRPr="00145220">
        <w:t xml:space="preserve"> </w:t>
      </w:r>
      <w:r w:rsidR="00120C14" w:rsidRPr="00145220">
        <w:t>employer groups</w:t>
      </w:r>
      <w:r w:rsidR="00C6021C" w:rsidRPr="00145220">
        <w:t>.</w:t>
      </w:r>
    </w:p>
    <w:p w:rsidR="00F4538A" w:rsidRDefault="00F4538A" w:rsidP="00F4538A">
      <w:pPr>
        <w:pStyle w:val="ListParagraph"/>
        <w:numPr>
          <w:ilvl w:val="0"/>
          <w:numId w:val="6"/>
        </w:numPr>
        <w:ind w:right="-720"/>
      </w:pPr>
      <w:r>
        <w:t xml:space="preserve">In June 2011, Molina and the University of New Mexico SCI program submitted a Pilot Expansion Proposal to implement a Patient-Centered Medical Home for their current SCI clients and requested permission to enroll an additional 5,000 members. The Centers for Medicare and Medicaid Services approved this pilot project with the condition that only current waiting list members be enrolled in </w:t>
      </w:r>
    </w:p>
    <w:p w:rsidR="00C1148B" w:rsidRDefault="00F4538A" w:rsidP="00F4538A">
      <w:pPr>
        <w:pStyle w:val="ListParagraph"/>
        <w:ind w:right="-720"/>
      </w:pPr>
      <w:r>
        <w:t>the pro</w:t>
      </w:r>
      <w:r w:rsidR="00C1148B">
        <w:t>gram.  They must reside in the UNM service</w:t>
      </w:r>
      <w:r>
        <w:t xml:space="preserve"> area of Bernalillo, Sandoval, Torrance, and </w:t>
      </w:r>
    </w:p>
    <w:p w:rsidR="00F4538A" w:rsidRPr="00145220" w:rsidRDefault="00F4538A" w:rsidP="00F4538A">
      <w:pPr>
        <w:pStyle w:val="ListParagraph"/>
        <w:ind w:right="-720"/>
      </w:pPr>
      <w:r>
        <w:t>Valencia counties and meet all other SCI eligibility requirements.</w:t>
      </w:r>
    </w:p>
    <w:p w:rsidR="00F4538A" w:rsidRPr="00145220" w:rsidRDefault="00B50DAA" w:rsidP="00F4538A">
      <w:pPr>
        <w:pStyle w:val="Default"/>
      </w:pPr>
      <w:r w:rsidRPr="00145220">
        <w:t xml:space="preserve"> </w:t>
      </w:r>
    </w:p>
    <w:p w:rsidR="007C74D1" w:rsidRPr="00145220" w:rsidRDefault="00B50DAA">
      <w:pPr>
        <w:pStyle w:val="Default"/>
        <w:rPr>
          <w:b/>
          <w:bCs/>
        </w:rPr>
      </w:pPr>
      <w:r w:rsidRPr="00145220">
        <w:rPr>
          <w:b/>
          <w:bCs/>
        </w:rPr>
        <w:t xml:space="preserve">SCI Current Enrollment </w:t>
      </w:r>
    </w:p>
    <w:p w:rsidR="00B50DAA" w:rsidRPr="00145220" w:rsidRDefault="00B50DAA" w:rsidP="007934B9">
      <w:pPr>
        <w:pStyle w:val="Default"/>
        <w:numPr>
          <w:ilvl w:val="0"/>
          <w:numId w:val="7"/>
        </w:numPr>
      </w:pPr>
      <w:r w:rsidRPr="00145220">
        <w:t xml:space="preserve">SCI enrollment </w:t>
      </w:r>
      <w:r w:rsidR="002E2061" w:rsidRPr="00145220">
        <w:t xml:space="preserve">as of </w:t>
      </w:r>
      <w:r w:rsidR="00D8521D">
        <w:t>September 2012</w:t>
      </w:r>
      <w:r w:rsidRPr="00145220">
        <w:t xml:space="preserve"> is </w:t>
      </w:r>
      <w:r w:rsidR="00D8521D">
        <w:t>39</w:t>
      </w:r>
      <w:r w:rsidRPr="00145220">
        <w:t>,</w:t>
      </w:r>
      <w:r w:rsidR="00D8521D">
        <w:t>533</w:t>
      </w:r>
      <w:r w:rsidRPr="00145220">
        <w:t xml:space="preserve">. </w:t>
      </w:r>
    </w:p>
    <w:p w:rsidR="00B50DAA" w:rsidRPr="00145220" w:rsidRDefault="00B50DAA" w:rsidP="007934B9">
      <w:pPr>
        <w:pStyle w:val="Default"/>
        <w:numPr>
          <w:ilvl w:val="0"/>
          <w:numId w:val="8"/>
        </w:numPr>
      </w:pPr>
      <w:r w:rsidRPr="00145220">
        <w:t>6</w:t>
      </w:r>
      <w:r w:rsidR="00D8521D">
        <w:t>2</w:t>
      </w:r>
      <w:r w:rsidRPr="00145220">
        <w:t xml:space="preserve">% are childless adults </w:t>
      </w:r>
    </w:p>
    <w:p w:rsidR="00B50DAA" w:rsidRPr="00145220" w:rsidRDefault="00B50DAA" w:rsidP="007934B9">
      <w:pPr>
        <w:pStyle w:val="Default"/>
        <w:numPr>
          <w:ilvl w:val="0"/>
          <w:numId w:val="8"/>
        </w:numPr>
      </w:pPr>
      <w:r w:rsidRPr="00145220">
        <w:t>8</w:t>
      </w:r>
      <w:r w:rsidR="00D8521D">
        <w:t>6</w:t>
      </w:r>
      <w:r w:rsidRPr="00145220">
        <w:t xml:space="preserve">% of total enrollment </w:t>
      </w:r>
      <w:r w:rsidR="002E2061" w:rsidRPr="00145220">
        <w:t>is</w:t>
      </w:r>
      <w:r w:rsidRPr="00145220">
        <w:t xml:space="preserve"> below 100% of the Federal Poverty Level </w:t>
      </w:r>
    </w:p>
    <w:p w:rsidR="00B50DAA" w:rsidRPr="00145220" w:rsidRDefault="00712B5D" w:rsidP="00D52250">
      <w:pPr>
        <w:pStyle w:val="Default"/>
        <w:numPr>
          <w:ilvl w:val="0"/>
          <w:numId w:val="8"/>
        </w:numPr>
      </w:pPr>
      <w:r w:rsidRPr="00145220">
        <w:t>1,</w:t>
      </w:r>
      <w:r w:rsidR="00D8521D">
        <w:t>281</w:t>
      </w:r>
      <w:r w:rsidRPr="00145220">
        <w:t xml:space="preserve"> employer groups are enrolled</w:t>
      </w:r>
      <w:r w:rsidR="00D8521D">
        <w:t>.</w:t>
      </w:r>
    </w:p>
    <w:p w:rsidR="00D52250" w:rsidRPr="00145220" w:rsidRDefault="00D52250" w:rsidP="00D52250">
      <w:pPr>
        <w:pStyle w:val="Default"/>
        <w:ind w:left="1800"/>
      </w:pPr>
    </w:p>
    <w:p w:rsidR="00B50DAA" w:rsidRPr="00145220" w:rsidRDefault="00B50DAA">
      <w:pPr>
        <w:pStyle w:val="Default"/>
        <w:ind w:right="-720"/>
      </w:pPr>
      <w:r w:rsidRPr="00145220">
        <w:rPr>
          <w:b/>
          <w:bCs/>
        </w:rPr>
        <w:t xml:space="preserve">SCI Waiver </w:t>
      </w:r>
      <w:r w:rsidR="007C74D1" w:rsidRPr="00145220">
        <w:rPr>
          <w:b/>
          <w:bCs/>
        </w:rPr>
        <w:t>Status</w:t>
      </w:r>
      <w:r w:rsidRPr="00145220">
        <w:rPr>
          <w:b/>
          <w:bCs/>
        </w:rPr>
        <w:t xml:space="preserve"> </w:t>
      </w:r>
    </w:p>
    <w:p w:rsidR="003709B4" w:rsidRPr="00145220" w:rsidRDefault="003709B4" w:rsidP="003709B4">
      <w:pPr>
        <w:pStyle w:val="Default"/>
        <w:numPr>
          <w:ilvl w:val="0"/>
          <w:numId w:val="10"/>
        </w:numPr>
      </w:pPr>
      <w:r w:rsidRPr="00145220">
        <w:t xml:space="preserve">The Children’s Health Insurance Program Reauthorization Act (CHIPRA) did not allow childless adults </w:t>
      </w:r>
      <w:r w:rsidR="007C74D1" w:rsidRPr="00145220">
        <w:t xml:space="preserve">enrolled in SCI </w:t>
      </w:r>
      <w:r w:rsidRPr="00145220">
        <w:t xml:space="preserve">to continue to be covered with CHIP funds </w:t>
      </w:r>
      <w:r w:rsidR="007C74D1" w:rsidRPr="00145220">
        <w:t xml:space="preserve">(Title XXI) </w:t>
      </w:r>
      <w:r w:rsidRPr="00145220">
        <w:t xml:space="preserve">after December 31, 2009. </w:t>
      </w:r>
    </w:p>
    <w:p w:rsidR="00B50DAA" w:rsidRPr="00145220" w:rsidRDefault="00B50DAA" w:rsidP="007934B9">
      <w:pPr>
        <w:pStyle w:val="Default"/>
        <w:numPr>
          <w:ilvl w:val="0"/>
          <w:numId w:val="10"/>
        </w:numPr>
      </w:pPr>
      <w:r w:rsidRPr="00145220">
        <w:t>The Human Services Department</w:t>
      </w:r>
      <w:r w:rsidR="00D8521D">
        <w:t xml:space="preserve"> (HSD)</w:t>
      </w:r>
      <w:r w:rsidRPr="00145220">
        <w:t xml:space="preserve"> submitted a Medicaid </w:t>
      </w:r>
      <w:r w:rsidR="003709B4" w:rsidRPr="00145220">
        <w:t>w</w:t>
      </w:r>
      <w:r w:rsidRPr="00145220">
        <w:t>aiver to the Centers for Medicare and Medicaid Services (CMS) on September 30, 2009</w:t>
      </w:r>
      <w:r w:rsidR="003709B4" w:rsidRPr="00145220">
        <w:t>, in order to provide a seamless transition of the childless adults in SCI to a Medicaid Section 1115 Waiver</w:t>
      </w:r>
      <w:r w:rsidR="007C74D1" w:rsidRPr="00145220">
        <w:t xml:space="preserve"> with Title XIX funding</w:t>
      </w:r>
      <w:r w:rsidRPr="00145220">
        <w:t xml:space="preserve">. </w:t>
      </w:r>
      <w:r w:rsidR="003709B4" w:rsidRPr="00145220">
        <w:t>The waiver was approved with an effective date of January 1, 2010.</w:t>
      </w:r>
    </w:p>
    <w:p w:rsidR="00B50DAA" w:rsidRDefault="00B50DAA" w:rsidP="007934B9">
      <w:pPr>
        <w:pStyle w:val="Default"/>
        <w:numPr>
          <w:ilvl w:val="0"/>
          <w:numId w:val="10"/>
        </w:numPr>
      </w:pPr>
      <w:r w:rsidRPr="00145220">
        <w:t xml:space="preserve">Parents </w:t>
      </w:r>
      <w:r w:rsidR="007C74D1" w:rsidRPr="00145220">
        <w:t xml:space="preserve">in SCI </w:t>
      </w:r>
      <w:r w:rsidR="003709B4" w:rsidRPr="00145220">
        <w:t>were approved to continue</w:t>
      </w:r>
      <w:r w:rsidRPr="00145220">
        <w:t xml:space="preserve"> cover</w:t>
      </w:r>
      <w:r w:rsidR="007C74D1" w:rsidRPr="00145220">
        <w:t>age</w:t>
      </w:r>
      <w:r w:rsidRPr="00145220">
        <w:t xml:space="preserve"> on the </w:t>
      </w:r>
      <w:r w:rsidR="00C1148B">
        <w:t xml:space="preserve">Section 1115 waiver with CHIP </w:t>
      </w:r>
      <w:r w:rsidRPr="00145220">
        <w:t>funding</w:t>
      </w:r>
      <w:r w:rsidR="003709B4" w:rsidRPr="00145220">
        <w:t xml:space="preserve"> through September 30, 201</w:t>
      </w:r>
      <w:r w:rsidR="00542269">
        <w:t>3</w:t>
      </w:r>
      <w:r w:rsidR="003709B4" w:rsidRPr="00145220">
        <w:t xml:space="preserve">. </w:t>
      </w:r>
      <w:r w:rsidR="00D8521D">
        <w:t>HSD is working with CMS to extend this coverage until January 1, 2014.</w:t>
      </w:r>
    </w:p>
    <w:sectPr w:rsidR="00B50DAA" w:rsidSect="00A32D40">
      <w:footerReference w:type="default" r:id="rId9"/>
      <w:pgSz w:w="12240" w:h="15840" w:code="1"/>
      <w:pgMar w:top="1152" w:right="720" w:bottom="648"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A34" w:rsidRDefault="00ED1A34" w:rsidP="00B75C07">
      <w:pPr>
        <w:spacing w:after="0" w:line="240" w:lineRule="auto"/>
      </w:pPr>
      <w:r>
        <w:separator/>
      </w:r>
    </w:p>
  </w:endnote>
  <w:endnote w:type="continuationSeparator" w:id="0">
    <w:p w:rsidR="00ED1A34" w:rsidRDefault="00ED1A34" w:rsidP="00B7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B4" w:rsidRPr="00145220" w:rsidRDefault="00BC6E8E">
    <w:pPr>
      <w:pStyle w:val="Footer"/>
      <w:rPr>
        <w:rFonts w:ascii="Times New Roman" w:hAnsi="Times New Roman" w:cs="Times New Roman"/>
      </w:rPr>
    </w:pPr>
    <w:r>
      <w:rPr>
        <w:rFonts w:ascii="Times New Roman" w:hAnsi="Times New Roman" w:cs="Times New Roman"/>
      </w:rPr>
      <w:t>1-14-13</w:t>
    </w:r>
    <w:r>
      <w:rPr>
        <w:rFonts w:ascii="Times New Roman" w:hAnsi="Times New Roman" w:cs="Times New Roman"/>
      </w:rPr>
      <w:tab/>
    </w:r>
    <w:r>
      <w:rPr>
        <w:rFonts w:ascii="Times New Roman" w:hAnsi="Times New Roman" w:cs="Times New Roman"/>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A34" w:rsidRDefault="00ED1A34" w:rsidP="00B75C07">
      <w:pPr>
        <w:spacing w:after="0" w:line="240" w:lineRule="auto"/>
      </w:pPr>
      <w:r>
        <w:separator/>
      </w:r>
    </w:p>
  </w:footnote>
  <w:footnote w:type="continuationSeparator" w:id="0">
    <w:p w:rsidR="00ED1A34" w:rsidRDefault="00ED1A34" w:rsidP="00B75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nsid w:val="85DDC54A"/>
    <w:multiLevelType w:val="hybridMultilevel"/>
    <w:tmpl w:val="0B5D1B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78E6D25"/>
    <w:multiLevelType w:val="hybridMultilevel"/>
    <w:tmpl w:val="7F4644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8B0753B"/>
    <w:multiLevelType w:val="hybridMultilevel"/>
    <w:tmpl w:val="D279E58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43C64AE"/>
    <w:multiLevelType w:val="hybridMultilevel"/>
    <w:tmpl w:val="850E1168"/>
    <w:lvl w:ilvl="0" w:tplc="28EC349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309B8"/>
    <w:multiLevelType w:val="hybridMultilevel"/>
    <w:tmpl w:val="2A1A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62DCE"/>
    <w:multiLevelType w:val="hybridMultilevel"/>
    <w:tmpl w:val="7AE41B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5B756657"/>
    <w:multiLevelType w:val="hybridMultilevel"/>
    <w:tmpl w:val="DA988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D835A0"/>
    <w:multiLevelType w:val="hybridMultilevel"/>
    <w:tmpl w:val="F62A6654"/>
    <w:lvl w:ilvl="0" w:tplc="28EC3494">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6120F23"/>
    <w:multiLevelType w:val="hybridMultilevel"/>
    <w:tmpl w:val="A4A02E06"/>
    <w:lvl w:ilvl="0" w:tplc="28EC349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8886E"/>
    <w:multiLevelType w:val="hybridMultilevel"/>
    <w:tmpl w:val="72114CB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32817BB"/>
    <w:multiLevelType w:val="hybridMultilevel"/>
    <w:tmpl w:val="1A36E560"/>
    <w:lvl w:ilvl="0" w:tplc="28EC349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8A2221"/>
    <w:multiLevelType w:val="hybridMultilevel"/>
    <w:tmpl w:val="ED52E71E"/>
    <w:lvl w:ilvl="0" w:tplc="28EC349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6"/>
  </w:num>
  <w:num w:numId="6">
    <w:abstractNumId w:val="10"/>
  </w:num>
  <w:num w:numId="7">
    <w:abstractNumId w:val="11"/>
  </w:num>
  <w:num w:numId="8">
    <w:abstractNumId w:val="7"/>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34B9"/>
    <w:rsid w:val="00056E0C"/>
    <w:rsid w:val="000F2943"/>
    <w:rsid w:val="00120C14"/>
    <w:rsid w:val="00145220"/>
    <w:rsid w:val="00156924"/>
    <w:rsid w:val="00191120"/>
    <w:rsid w:val="00193007"/>
    <w:rsid w:val="001C3697"/>
    <w:rsid w:val="002A7889"/>
    <w:rsid w:val="002B2366"/>
    <w:rsid w:val="002E2061"/>
    <w:rsid w:val="00362622"/>
    <w:rsid w:val="003709B4"/>
    <w:rsid w:val="003B2E66"/>
    <w:rsid w:val="004254B0"/>
    <w:rsid w:val="0045612F"/>
    <w:rsid w:val="004C616C"/>
    <w:rsid w:val="00503B5A"/>
    <w:rsid w:val="00542269"/>
    <w:rsid w:val="00603804"/>
    <w:rsid w:val="00693BBF"/>
    <w:rsid w:val="006A70B5"/>
    <w:rsid w:val="006C531B"/>
    <w:rsid w:val="006D3EE7"/>
    <w:rsid w:val="00712B5D"/>
    <w:rsid w:val="00715771"/>
    <w:rsid w:val="007934B9"/>
    <w:rsid w:val="007C74D1"/>
    <w:rsid w:val="008A5E4F"/>
    <w:rsid w:val="00933691"/>
    <w:rsid w:val="0099689B"/>
    <w:rsid w:val="00997F8B"/>
    <w:rsid w:val="009E3EBC"/>
    <w:rsid w:val="00A23F95"/>
    <w:rsid w:val="00A32D40"/>
    <w:rsid w:val="00A44C02"/>
    <w:rsid w:val="00B1393D"/>
    <w:rsid w:val="00B20F4D"/>
    <w:rsid w:val="00B2711D"/>
    <w:rsid w:val="00B50DAA"/>
    <w:rsid w:val="00B75C07"/>
    <w:rsid w:val="00BC041A"/>
    <w:rsid w:val="00BC6E8E"/>
    <w:rsid w:val="00C1148B"/>
    <w:rsid w:val="00C6021C"/>
    <w:rsid w:val="00D52250"/>
    <w:rsid w:val="00D8521D"/>
    <w:rsid w:val="00DA5082"/>
    <w:rsid w:val="00E02382"/>
    <w:rsid w:val="00E03BB8"/>
    <w:rsid w:val="00E93473"/>
    <w:rsid w:val="00EC4BB1"/>
    <w:rsid w:val="00EC7A79"/>
    <w:rsid w:val="00ED13A6"/>
    <w:rsid w:val="00ED1A34"/>
    <w:rsid w:val="00F17666"/>
    <w:rsid w:val="00F4538A"/>
    <w:rsid w:val="00F63BB7"/>
    <w:rsid w:val="00F9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E0C"/>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E0C"/>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semiHidden/>
    <w:unhideWhenUsed/>
    <w:rsid w:val="00B75C07"/>
    <w:pPr>
      <w:tabs>
        <w:tab w:val="center" w:pos="4680"/>
        <w:tab w:val="right" w:pos="9360"/>
      </w:tabs>
    </w:pPr>
  </w:style>
  <w:style w:type="character" w:customStyle="1" w:styleId="HeaderChar">
    <w:name w:val="Header Char"/>
    <w:basedOn w:val="DefaultParagraphFont"/>
    <w:link w:val="Header"/>
    <w:uiPriority w:val="99"/>
    <w:semiHidden/>
    <w:locked/>
    <w:rsid w:val="00B75C07"/>
    <w:rPr>
      <w:rFonts w:cstheme="minorBidi"/>
    </w:rPr>
  </w:style>
  <w:style w:type="paragraph" w:styleId="Footer">
    <w:name w:val="footer"/>
    <w:basedOn w:val="Normal"/>
    <w:link w:val="FooterChar"/>
    <w:uiPriority w:val="99"/>
    <w:semiHidden/>
    <w:unhideWhenUsed/>
    <w:rsid w:val="00B75C07"/>
    <w:pPr>
      <w:tabs>
        <w:tab w:val="center" w:pos="4680"/>
        <w:tab w:val="right" w:pos="9360"/>
      </w:tabs>
    </w:pPr>
  </w:style>
  <w:style w:type="character" w:customStyle="1" w:styleId="FooterChar">
    <w:name w:val="Footer Char"/>
    <w:basedOn w:val="DefaultParagraphFont"/>
    <w:link w:val="Footer"/>
    <w:uiPriority w:val="99"/>
    <w:semiHidden/>
    <w:locked/>
    <w:rsid w:val="00B75C07"/>
    <w:rPr>
      <w:rFonts w:cstheme="minorBidi"/>
    </w:rPr>
  </w:style>
  <w:style w:type="paragraph" w:styleId="ListParagraph">
    <w:name w:val="List Paragraph"/>
    <w:basedOn w:val="Normal"/>
    <w:uiPriority w:val="34"/>
    <w:qFormat/>
    <w:rsid w:val="00F4538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CA75-4130-4A79-964D-56C1682E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1694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Insure New Mexico</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Insure New Mexico</dc:title>
  <dc:creator>resquibel</dc:creator>
  <cp:lastModifiedBy>Administrator</cp:lastModifiedBy>
  <cp:revision>6</cp:revision>
  <cp:lastPrinted>2014-01-18T00:14:00Z</cp:lastPrinted>
  <dcterms:created xsi:type="dcterms:W3CDTF">2013-01-14T21:57:00Z</dcterms:created>
  <dcterms:modified xsi:type="dcterms:W3CDTF">2014-01-18T00:14:00Z</dcterms:modified>
</cp:coreProperties>
</file>