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9B" w:rsidRPr="0029219B" w:rsidRDefault="0029219B" w:rsidP="0029219B">
      <w:pPr>
        <w:tabs>
          <w:tab w:val="left" w:pos="1908"/>
        </w:tabs>
        <w:spacing w:after="0"/>
        <w:jc w:val="both"/>
      </w:pPr>
      <w:r>
        <w:rPr>
          <w:noProof/>
        </w:rPr>
        <w:drawing>
          <wp:inline distT="0" distB="0" distL="0" distR="0" wp14:anchorId="360D135B" wp14:editId="2EAC52D1">
            <wp:extent cx="2015186" cy="640080"/>
            <wp:effectExtent l="0" t="0" r="4445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186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29219B" w:rsidRDefault="00233DC2" w:rsidP="00A3324D">
      <w:pPr>
        <w:tabs>
          <w:tab w:val="left" w:pos="0"/>
        </w:tabs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7545C2">
        <w:rPr>
          <w:rFonts w:ascii="Arial" w:eastAsia="Times New Roman" w:hAnsi="Arial" w:cs="Arial"/>
          <w:noProof/>
          <w:sz w:val="32"/>
          <w:szCs w:val="32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33B3ABF" wp14:editId="62495B32">
                <wp:simplePos x="0" y="0"/>
                <wp:positionH relativeFrom="column">
                  <wp:posOffset>4499610</wp:posOffset>
                </wp:positionH>
                <wp:positionV relativeFrom="paragraph">
                  <wp:posOffset>26670</wp:posOffset>
                </wp:positionV>
                <wp:extent cx="2171700" cy="549275"/>
                <wp:effectExtent l="0" t="0" r="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67A4F" w:rsidRPr="007545C2" w:rsidRDefault="00E67A4F" w:rsidP="00E67A4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545C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Susana Martinez, Governor</w:t>
                            </w:r>
                          </w:p>
                          <w:p w:rsidR="00E67A4F" w:rsidRPr="007545C2" w:rsidRDefault="00E67A4F" w:rsidP="00E67A4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545C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Sidonie Squier, Secretary</w:t>
                            </w:r>
                          </w:p>
                          <w:p w:rsidR="00E67A4F" w:rsidRPr="007545C2" w:rsidRDefault="000608A5" w:rsidP="00E67A4F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Marilyn Martinez</w:t>
                            </w:r>
                            <w:r w:rsidR="00E67A4F" w:rsidRPr="007545C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Acting </w:t>
                            </w:r>
                            <w:r w:rsidR="00161716" w:rsidRPr="007545C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ISD </w:t>
                            </w:r>
                            <w:r w:rsidR="00E67A4F" w:rsidRPr="007545C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Director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4.3pt;margin-top:2.1pt;width:171pt;height:43.2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" filled="f" stroked="f" strokecolor="black [0]" insetpen="t">
                <v:textbox inset="2.88pt,2.88pt,2.88pt,2.88pt">
                  <w:txbxContent>
                    <w:p w:rsidR="00E67A4F" w:rsidRPr="007545C2" w:rsidRDefault="00E67A4F" w:rsidP="00E67A4F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545C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Susana Martinez, Governor</w:t>
                      </w:r>
                    </w:p>
                    <w:p w:rsidR="00E67A4F" w:rsidRPr="007545C2" w:rsidRDefault="00E67A4F" w:rsidP="00E67A4F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545C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Sidonie Squier, Secretary</w:t>
                      </w:r>
                    </w:p>
                    <w:p w:rsidR="00E67A4F" w:rsidRPr="007545C2" w:rsidRDefault="000608A5" w:rsidP="00E67A4F">
                      <w:pPr>
                        <w:widowControl w:val="0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Marilyn Martinez</w:t>
                      </w:r>
                      <w:r w:rsidR="00E67A4F" w:rsidRPr="007545C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Acting </w:t>
                      </w:r>
                      <w:r w:rsidR="00161716" w:rsidRPr="007545C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ISD </w:t>
                      </w:r>
                      <w:r w:rsidR="00E67A4F" w:rsidRPr="007545C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Director</w:t>
                      </w:r>
                    </w:p>
                  </w:txbxContent>
                </v:textbox>
              </v:shape>
            </w:pict>
          </mc:Fallback>
        </mc:AlternateContent>
      </w:r>
    </w:p>
    <w:p w:rsidR="00321CDE" w:rsidRPr="007545C2" w:rsidRDefault="007F4473" w:rsidP="00A3324D">
      <w:pPr>
        <w:tabs>
          <w:tab w:val="left" w:pos="0"/>
        </w:tabs>
        <w:spacing w:after="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ASPEN </w:t>
      </w:r>
      <w:r w:rsidR="00A255CF" w:rsidRPr="007545C2">
        <w:rPr>
          <w:rFonts w:ascii="Arial" w:hAnsi="Arial" w:cs="Arial"/>
          <w:b/>
          <w:sz w:val="32"/>
          <w:szCs w:val="32"/>
        </w:rPr>
        <w:t>FACT SHEET</w:t>
      </w:r>
    </w:p>
    <w:p w:rsidR="00042A82" w:rsidRPr="00F6620E" w:rsidRDefault="00042A82" w:rsidP="00E04831">
      <w:pPr>
        <w:pStyle w:val="ListParagraph"/>
        <w:shd w:val="clear" w:color="auto" w:fill="FFFFFF"/>
        <w:spacing w:after="0" w:line="240" w:lineRule="auto"/>
        <w:ind w:left="1080" w:right="75"/>
        <w:jc w:val="both"/>
        <w:rPr>
          <w:rFonts w:ascii="Arial" w:eastAsia="Times New Roman" w:hAnsi="Arial" w:cs="Arial"/>
          <w:color w:val="000000"/>
        </w:rPr>
      </w:pPr>
    </w:p>
    <w:p w:rsidR="00E42ED1" w:rsidRPr="0029219B" w:rsidRDefault="00E42ED1" w:rsidP="00E42ED1">
      <w:pPr>
        <w:pStyle w:val="ListParagraph"/>
        <w:numPr>
          <w:ilvl w:val="0"/>
          <w:numId w:val="4"/>
        </w:numPr>
        <w:shd w:val="clear" w:color="auto" w:fill="FFFFFF"/>
        <w:spacing w:before="150" w:after="150" w:line="240" w:lineRule="auto"/>
        <w:ind w:right="150"/>
        <w:jc w:val="both"/>
        <w:outlineLvl w:val="1"/>
        <w:rPr>
          <w:rFonts w:ascii="Arial" w:eastAsia="Times New Roman" w:hAnsi="Arial" w:cs="Arial"/>
          <w:b/>
          <w:bCs/>
          <w:color w:val="001A33"/>
          <w:kern w:val="36"/>
        </w:rPr>
      </w:pPr>
      <w:r w:rsidRPr="0029219B">
        <w:rPr>
          <w:rFonts w:ascii="Arial" w:eastAsia="Times New Roman" w:hAnsi="Arial" w:cs="Arial"/>
          <w:b/>
          <w:bCs/>
          <w:color w:val="001A33"/>
          <w:kern w:val="36"/>
        </w:rPr>
        <w:t>Why are we changing how we do business?</w:t>
      </w:r>
    </w:p>
    <w:p w:rsidR="00E42ED1" w:rsidRPr="0029219B" w:rsidRDefault="00E42ED1" w:rsidP="00E42ED1">
      <w:pPr>
        <w:pStyle w:val="ListParagraph"/>
        <w:shd w:val="clear" w:color="auto" w:fill="FFFFFF"/>
        <w:spacing w:before="150" w:after="150" w:line="240" w:lineRule="auto"/>
        <w:ind w:right="150"/>
        <w:jc w:val="both"/>
        <w:outlineLvl w:val="1"/>
        <w:rPr>
          <w:rFonts w:ascii="Arial" w:eastAsia="Times New Roman" w:hAnsi="Arial" w:cs="Arial"/>
          <w:b/>
          <w:bCs/>
          <w:color w:val="001A33"/>
          <w:kern w:val="36"/>
        </w:rPr>
      </w:pPr>
    </w:p>
    <w:p w:rsidR="00E42ED1" w:rsidRPr="0029219B" w:rsidRDefault="00E42ED1" w:rsidP="0012266C">
      <w:pPr>
        <w:pStyle w:val="ListParagraph"/>
        <w:numPr>
          <w:ilvl w:val="0"/>
          <w:numId w:val="5"/>
        </w:numPr>
        <w:shd w:val="clear" w:color="auto" w:fill="FFFFFF"/>
        <w:spacing w:before="75" w:after="75" w:line="240" w:lineRule="auto"/>
        <w:ind w:right="75"/>
        <w:jc w:val="both"/>
        <w:rPr>
          <w:rFonts w:ascii="Arial" w:eastAsia="Times New Roman" w:hAnsi="Arial" w:cs="Arial"/>
          <w:color w:val="000000"/>
        </w:rPr>
      </w:pPr>
      <w:r w:rsidRPr="0029219B">
        <w:rPr>
          <w:rFonts w:ascii="Arial" w:eastAsia="Times New Roman" w:hAnsi="Arial" w:cs="Arial"/>
          <w:color w:val="000000"/>
        </w:rPr>
        <w:t xml:space="preserve">We are implementing a new </w:t>
      </w:r>
      <w:r w:rsidR="00D50C17" w:rsidRPr="0029219B">
        <w:rPr>
          <w:rFonts w:ascii="Arial" w:eastAsia="Times New Roman" w:hAnsi="Arial" w:cs="Arial"/>
          <w:color w:val="000000"/>
        </w:rPr>
        <w:t xml:space="preserve">integrated </w:t>
      </w:r>
      <w:r w:rsidRPr="0029219B">
        <w:rPr>
          <w:rFonts w:ascii="Arial" w:eastAsia="Times New Roman" w:hAnsi="Arial" w:cs="Arial"/>
          <w:color w:val="000000"/>
        </w:rPr>
        <w:t xml:space="preserve">eligibility </w:t>
      </w:r>
      <w:r w:rsidR="00D50C17" w:rsidRPr="0029219B">
        <w:rPr>
          <w:rFonts w:ascii="Arial" w:eastAsia="Times New Roman" w:hAnsi="Arial" w:cs="Arial"/>
          <w:color w:val="000000"/>
        </w:rPr>
        <w:t xml:space="preserve">computer </w:t>
      </w:r>
      <w:r w:rsidRPr="0029219B">
        <w:rPr>
          <w:rFonts w:ascii="Arial" w:eastAsia="Times New Roman" w:hAnsi="Arial" w:cs="Arial"/>
          <w:color w:val="000000"/>
        </w:rPr>
        <w:t xml:space="preserve">system </w:t>
      </w:r>
      <w:r w:rsidR="0012266C" w:rsidRPr="0029219B">
        <w:rPr>
          <w:rFonts w:ascii="Arial" w:eastAsia="Times New Roman" w:hAnsi="Arial" w:cs="Arial"/>
          <w:color w:val="000000"/>
        </w:rPr>
        <w:t>called</w:t>
      </w:r>
      <w:r w:rsidR="0012266C" w:rsidRPr="0029219B">
        <w:rPr>
          <w:rFonts w:ascii="Arial" w:hAnsi="Arial" w:cs="Arial"/>
        </w:rPr>
        <w:t xml:space="preserve"> </w:t>
      </w:r>
      <w:r w:rsidR="0012266C" w:rsidRPr="0029219B">
        <w:rPr>
          <w:rFonts w:ascii="Arial" w:eastAsia="Times New Roman" w:hAnsi="Arial" w:cs="Arial"/>
          <w:color w:val="000000"/>
        </w:rPr>
        <w:t>ASPEN (Automated System Program and Eligibility Network</w:t>
      </w:r>
      <w:r w:rsidR="0061747B" w:rsidRPr="0029219B">
        <w:rPr>
          <w:rFonts w:ascii="Arial" w:eastAsia="Times New Roman" w:hAnsi="Arial" w:cs="Arial"/>
          <w:color w:val="000000"/>
        </w:rPr>
        <w:t>) to</w:t>
      </w:r>
      <w:r w:rsidRPr="0029219B">
        <w:rPr>
          <w:rFonts w:ascii="Arial" w:eastAsia="Times New Roman" w:hAnsi="Arial" w:cs="Arial"/>
          <w:color w:val="000000"/>
        </w:rPr>
        <w:t xml:space="preserve"> replace the Department’s current one, which is over 26 years old. This is the system we use to determine eligibility for services and issues benefits for the following programs:  </w:t>
      </w:r>
    </w:p>
    <w:p w:rsidR="00E42ED1" w:rsidRPr="0029219B" w:rsidRDefault="00E42ED1" w:rsidP="00E42ED1">
      <w:pPr>
        <w:pStyle w:val="ListParagraph"/>
        <w:shd w:val="clear" w:color="auto" w:fill="FFFFFF"/>
        <w:spacing w:before="75" w:after="75" w:line="240" w:lineRule="auto"/>
        <w:ind w:left="1800" w:right="75"/>
        <w:jc w:val="both"/>
        <w:rPr>
          <w:rFonts w:ascii="Arial" w:eastAsia="Times New Roman" w:hAnsi="Arial" w:cs="Arial"/>
          <w:color w:val="000000"/>
        </w:rPr>
      </w:pPr>
    </w:p>
    <w:p w:rsidR="00E42ED1" w:rsidRPr="0029219B" w:rsidRDefault="00E42ED1" w:rsidP="00E42ED1">
      <w:pPr>
        <w:pStyle w:val="ListParagraph"/>
        <w:numPr>
          <w:ilvl w:val="1"/>
          <w:numId w:val="5"/>
        </w:numPr>
        <w:shd w:val="clear" w:color="auto" w:fill="FFFFFF"/>
        <w:spacing w:before="75" w:after="75" w:line="240" w:lineRule="auto"/>
        <w:ind w:right="75"/>
        <w:jc w:val="both"/>
        <w:rPr>
          <w:rFonts w:ascii="Arial" w:eastAsia="Times New Roman" w:hAnsi="Arial" w:cs="Arial"/>
          <w:color w:val="000000"/>
        </w:rPr>
      </w:pPr>
      <w:r w:rsidRPr="0029219B">
        <w:rPr>
          <w:rFonts w:ascii="Arial" w:eastAsia="Times New Roman" w:hAnsi="Arial" w:cs="Arial"/>
          <w:color w:val="000000"/>
        </w:rPr>
        <w:t>SNAP</w:t>
      </w:r>
    </w:p>
    <w:p w:rsidR="00E42ED1" w:rsidRPr="0029219B" w:rsidRDefault="00E42ED1" w:rsidP="00E42ED1">
      <w:pPr>
        <w:pStyle w:val="ListParagraph"/>
        <w:numPr>
          <w:ilvl w:val="1"/>
          <w:numId w:val="5"/>
        </w:numPr>
        <w:shd w:val="clear" w:color="auto" w:fill="FFFFFF"/>
        <w:spacing w:before="75" w:after="75" w:line="240" w:lineRule="auto"/>
        <w:ind w:right="75"/>
        <w:jc w:val="both"/>
        <w:rPr>
          <w:rFonts w:ascii="Arial" w:eastAsia="Times New Roman" w:hAnsi="Arial" w:cs="Arial"/>
          <w:color w:val="000000"/>
        </w:rPr>
      </w:pPr>
      <w:r w:rsidRPr="0029219B">
        <w:rPr>
          <w:rFonts w:ascii="Arial" w:eastAsia="Times New Roman" w:hAnsi="Arial" w:cs="Arial"/>
          <w:color w:val="000000"/>
        </w:rPr>
        <w:t>Cash Assistance (TANF, General Assistance)</w:t>
      </w:r>
    </w:p>
    <w:p w:rsidR="00E42ED1" w:rsidRPr="0029219B" w:rsidRDefault="00E42ED1" w:rsidP="00E42ED1">
      <w:pPr>
        <w:pStyle w:val="ListParagraph"/>
        <w:numPr>
          <w:ilvl w:val="1"/>
          <w:numId w:val="5"/>
        </w:numPr>
        <w:shd w:val="clear" w:color="auto" w:fill="FFFFFF"/>
        <w:spacing w:before="75" w:after="75" w:line="240" w:lineRule="auto"/>
        <w:ind w:right="75"/>
        <w:jc w:val="both"/>
        <w:rPr>
          <w:rFonts w:ascii="Arial" w:eastAsia="Times New Roman" w:hAnsi="Arial" w:cs="Arial"/>
          <w:color w:val="000000"/>
        </w:rPr>
      </w:pPr>
      <w:r w:rsidRPr="0029219B">
        <w:rPr>
          <w:rFonts w:ascii="Arial" w:eastAsia="Times New Roman" w:hAnsi="Arial" w:cs="Arial"/>
          <w:color w:val="000000"/>
        </w:rPr>
        <w:t>Medicaid</w:t>
      </w:r>
    </w:p>
    <w:p w:rsidR="00E42ED1" w:rsidRPr="0029219B" w:rsidRDefault="00E42ED1" w:rsidP="00E42ED1">
      <w:pPr>
        <w:pStyle w:val="ListParagraph"/>
        <w:numPr>
          <w:ilvl w:val="1"/>
          <w:numId w:val="5"/>
        </w:numPr>
        <w:shd w:val="clear" w:color="auto" w:fill="FFFFFF"/>
        <w:spacing w:before="75" w:after="75" w:line="240" w:lineRule="auto"/>
        <w:ind w:right="75"/>
        <w:jc w:val="both"/>
        <w:rPr>
          <w:rFonts w:ascii="Arial" w:eastAsia="Times New Roman" w:hAnsi="Arial" w:cs="Arial"/>
          <w:color w:val="000000"/>
        </w:rPr>
      </w:pPr>
      <w:r w:rsidRPr="0029219B">
        <w:rPr>
          <w:rFonts w:ascii="Arial" w:eastAsia="Times New Roman" w:hAnsi="Arial" w:cs="Arial"/>
          <w:color w:val="000000"/>
        </w:rPr>
        <w:t>LIHEAP</w:t>
      </w:r>
    </w:p>
    <w:p w:rsidR="0061747B" w:rsidRPr="0029219B" w:rsidRDefault="0061747B" w:rsidP="0061747B">
      <w:pPr>
        <w:pStyle w:val="ListParagraph"/>
        <w:shd w:val="clear" w:color="auto" w:fill="FFFFFF"/>
        <w:spacing w:before="75" w:after="75" w:line="240" w:lineRule="auto"/>
        <w:ind w:left="1800" w:right="75"/>
        <w:jc w:val="both"/>
        <w:rPr>
          <w:rFonts w:ascii="Arial" w:eastAsia="Times New Roman" w:hAnsi="Arial" w:cs="Arial"/>
          <w:color w:val="000000"/>
        </w:rPr>
      </w:pPr>
    </w:p>
    <w:p w:rsidR="00E42ED1" w:rsidRPr="0029219B" w:rsidRDefault="0012266C" w:rsidP="0061747B">
      <w:pPr>
        <w:pStyle w:val="ListParagraph"/>
        <w:shd w:val="clear" w:color="auto" w:fill="FFFFFF"/>
        <w:tabs>
          <w:tab w:val="left" w:pos="990"/>
        </w:tabs>
        <w:spacing w:before="75" w:after="75" w:line="240" w:lineRule="auto"/>
        <w:ind w:left="1080" w:right="75" w:hanging="360"/>
        <w:jc w:val="both"/>
        <w:rPr>
          <w:rFonts w:ascii="Arial" w:eastAsia="Times New Roman" w:hAnsi="Arial" w:cs="Arial"/>
          <w:color w:val="000000"/>
        </w:rPr>
      </w:pPr>
      <w:r w:rsidRPr="0029219B">
        <w:rPr>
          <w:rFonts w:ascii="Arial" w:eastAsia="Times New Roman" w:hAnsi="Arial" w:cs="Arial"/>
          <w:color w:val="000000"/>
        </w:rPr>
        <w:t>-</w:t>
      </w:r>
      <w:r w:rsidRPr="0029219B">
        <w:rPr>
          <w:rFonts w:ascii="Arial" w:eastAsia="Times New Roman" w:hAnsi="Arial" w:cs="Arial"/>
          <w:color w:val="000000"/>
        </w:rPr>
        <w:tab/>
      </w:r>
      <w:r w:rsidRPr="0029219B">
        <w:rPr>
          <w:rFonts w:ascii="Arial" w:eastAsia="Times New Roman" w:hAnsi="Arial" w:cs="Arial"/>
          <w:color w:val="000000"/>
        </w:rPr>
        <w:tab/>
        <w:t xml:space="preserve">HSD has made the replacement of </w:t>
      </w:r>
      <w:r w:rsidR="00DF399D" w:rsidRPr="0029219B">
        <w:rPr>
          <w:rFonts w:ascii="Arial" w:eastAsia="Times New Roman" w:hAnsi="Arial" w:cs="Arial"/>
          <w:color w:val="000000"/>
        </w:rPr>
        <w:t>H</w:t>
      </w:r>
      <w:r w:rsidRPr="0029219B">
        <w:rPr>
          <w:rFonts w:ascii="Arial" w:eastAsia="Times New Roman" w:hAnsi="Arial" w:cs="Arial"/>
          <w:color w:val="000000"/>
        </w:rPr>
        <w:t>SD’s eligibility system a top priority and has been developing the system, with the system integrator Deloitte, since September 2011.</w:t>
      </w:r>
    </w:p>
    <w:p w:rsidR="0012266C" w:rsidRPr="0029219B" w:rsidRDefault="0012266C" w:rsidP="00E42ED1">
      <w:pPr>
        <w:pStyle w:val="ListParagraph"/>
        <w:shd w:val="clear" w:color="auto" w:fill="FFFFFF"/>
        <w:spacing w:before="75" w:after="75" w:line="240" w:lineRule="auto"/>
        <w:ind w:left="1800" w:right="75"/>
        <w:jc w:val="both"/>
        <w:rPr>
          <w:rFonts w:ascii="Arial" w:eastAsia="Times New Roman" w:hAnsi="Arial" w:cs="Arial"/>
          <w:color w:val="000000"/>
        </w:rPr>
      </w:pPr>
    </w:p>
    <w:p w:rsidR="00E42ED1" w:rsidRPr="0029219B" w:rsidRDefault="00E42ED1" w:rsidP="00E42ED1">
      <w:pPr>
        <w:pStyle w:val="ListParagraph"/>
        <w:numPr>
          <w:ilvl w:val="0"/>
          <w:numId w:val="5"/>
        </w:numPr>
        <w:shd w:val="clear" w:color="auto" w:fill="FFFFFF"/>
        <w:spacing w:before="75" w:after="75" w:line="240" w:lineRule="auto"/>
        <w:ind w:right="75"/>
        <w:jc w:val="both"/>
        <w:rPr>
          <w:rFonts w:ascii="Arial" w:eastAsia="Times New Roman" w:hAnsi="Arial" w:cs="Arial"/>
          <w:color w:val="000000"/>
        </w:rPr>
      </w:pPr>
      <w:r w:rsidRPr="0029219B">
        <w:rPr>
          <w:rFonts w:ascii="Arial" w:eastAsia="Times New Roman" w:hAnsi="Arial" w:cs="Arial"/>
          <w:color w:val="000000"/>
        </w:rPr>
        <w:t>In addition to a new eligibility system, there will be two additional  customer service features:</w:t>
      </w:r>
    </w:p>
    <w:p w:rsidR="00E42ED1" w:rsidRPr="0029219B" w:rsidRDefault="00E42ED1" w:rsidP="00E42ED1">
      <w:pPr>
        <w:pStyle w:val="ListParagraph"/>
        <w:numPr>
          <w:ilvl w:val="1"/>
          <w:numId w:val="5"/>
        </w:numPr>
        <w:shd w:val="clear" w:color="auto" w:fill="FFFFFF"/>
        <w:spacing w:before="75" w:after="75" w:line="240" w:lineRule="auto"/>
        <w:ind w:right="75"/>
        <w:jc w:val="both"/>
        <w:rPr>
          <w:rFonts w:ascii="Arial" w:eastAsia="Times New Roman" w:hAnsi="Arial" w:cs="Arial"/>
          <w:color w:val="000000"/>
        </w:rPr>
      </w:pPr>
      <w:r w:rsidRPr="0029219B">
        <w:rPr>
          <w:rFonts w:ascii="Arial" w:eastAsia="Times New Roman" w:hAnsi="Arial" w:cs="Arial"/>
          <w:color w:val="000000"/>
        </w:rPr>
        <w:t xml:space="preserve">Self-Service Website (Yes-NM) – allows New Mexicans to apply for benefits online at </w:t>
      </w:r>
      <w:hyperlink r:id="rId10" w:history="1">
        <w:r w:rsidRPr="0029219B">
          <w:rPr>
            <w:rFonts w:ascii="Arial" w:hAnsi="Arial" w:cs="Arial"/>
            <w:color w:val="0000FF"/>
            <w:u w:val="single"/>
          </w:rPr>
          <w:t>www.yes.state.nm.us</w:t>
        </w:r>
      </w:hyperlink>
      <w:r w:rsidRPr="0029219B">
        <w:rPr>
          <w:rFonts w:ascii="Arial" w:hAnsi="Arial" w:cs="Arial"/>
        </w:rPr>
        <w:t xml:space="preserve"> (</w:t>
      </w:r>
      <w:r w:rsidRPr="0029219B">
        <w:rPr>
          <w:rFonts w:ascii="Arial" w:eastAsia="Times New Roman" w:hAnsi="Arial" w:cs="Arial"/>
          <w:color w:val="000000"/>
        </w:rPr>
        <w:t>Effective October 1, 2013)</w:t>
      </w:r>
    </w:p>
    <w:p w:rsidR="00E42ED1" w:rsidRPr="0029219B" w:rsidRDefault="00E42ED1" w:rsidP="00E42ED1">
      <w:pPr>
        <w:pStyle w:val="ListParagraph"/>
        <w:numPr>
          <w:ilvl w:val="1"/>
          <w:numId w:val="5"/>
        </w:numPr>
        <w:shd w:val="clear" w:color="auto" w:fill="FFFFFF"/>
        <w:spacing w:before="75" w:after="75" w:line="240" w:lineRule="auto"/>
        <w:ind w:right="75"/>
        <w:jc w:val="both"/>
        <w:rPr>
          <w:rFonts w:ascii="Arial" w:eastAsia="Times New Roman" w:hAnsi="Arial" w:cs="Arial"/>
          <w:color w:val="000000"/>
        </w:rPr>
      </w:pPr>
      <w:r w:rsidRPr="0029219B">
        <w:rPr>
          <w:rFonts w:ascii="Arial" w:eastAsia="Times New Roman" w:hAnsi="Arial" w:cs="Arial"/>
          <w:color w:val="000000"/>
        </w:rPr>
        <w:t>Interactive Voice Response System (IVR) – an automated system that allows New Mexicans to use their phones to inquire on the status of their benefits (Effective February 2014)</w:t>
      </w:r>
    </w:p>
    <w:p w:rsidR="00F213B8" w:rsidRPr="0029219B" w:rsidRDefault="00F213B8" w:rsidP="00E04831">
      <w:pPr>
        <w:pStyle w:val="ListParagraph"/>
        <w:shd w:val="clear" w:color="auto" w:fill="FFFFFF"/>
        <w:spacing w:after="0" w:line="240" w:lineRule="auto"/>
        <w:ind w:right="75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A255CF" w:rsidRPr="0029219B" w:rsidRDefault="00042A82" w:rsidP="00E0483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right="150"/>
        <w:jc w:val="both"/>
        <w:outlineLvl w:val="1"/>
        <w:rPr>
          <w:rFonts w:ascii="Arial" w:eastAsia="Times New Roman" w:hAnsi="Arial" w:cs="Arial"/>
          <w:b/>
          <w:bCs/>
          <w:color w:val="001A33"/>
          <w:kern w:val="36"/>
          <w:sz w:val="23"/>
          <w:szCs w:val="23"/>
        </w:rPr>
      </w:pPr>
      <w:r w:rsidRPr="0029219B">
        <w:rPr>
          <w:rFonts w:ascii="Arial" w:eastAsia="Times New Roman" w:hAnsi="Arial" w:cs="Arial"/>
          <w:b/>
          <w:bCs/>
          <w:color w:val="001A33"/>
          <w:kern w:val="36"/>
          <w:sz w:val="23"/>
          <w:szCs w:val="23"/>
        </w:rPr>
        <w:t xml:space="preserve">How </w:t>
      </w:r>
      <w:r w:rsidR="0029219B">
        <w:rPr>
          <w:rFonts w:ascii="Arial" w:eastAsia="Times New Roman" w:hAnsi="Arial" w:cs="Arial"/>
          <w:b/>
          <w:bCs/>
          <w:color w:val="001A33"/>
          <w:kern w:val="36"/>
          <w:sz w:val="23"/>
          <w:szCs w:val="23"/>
        </w:rPr>
        <w:t xml:space="preserve">is the system funded?  How </w:t>
      </w:r>
      <w:r w:rsidRPr="0029219B">
        <w:rPr>
          <w:rFonts w:ascii="Arial" w:eastAsia="Times New Roman" w:hAnsi="Arial" w:cs="Arial"/>
          <w:b/>
          <w:bCs/>
          <w:color w:val="001A33"/>
          <w:kern w:val="36"/>
          <w:sz w:val="23"/>
          <w:szCs w:val="23"/>
        </w:rPr>
        <w:t xml:space="preserve">much does </w:t>
      </w:r>
      <w:r w:rsidR="0029219B">
        <w:rPr>
          <w:rFonts w:ascii="Arial" w:eastAsia="Times New Roman" w:hAnsi="Arial" w:cs="Arial"/>
          <w:b/>
          <w:bCs/>
          <w:color w:val="001A33"/>
          <w:kern w:val="36"/>
          <w:sz w:val="23"/>
          <w:szCs w:val="23"/>
        </w:rPr>
        <w:t>it</w:t>
      </w:r>
      <w:r w:rsidR="0012266C" w:rsidRPr="0029219B">
        <w:rPr>
          <w:rFonts w:ascii="Arial" w:eastAsia="Times New Roman" w:hAnsi="Arial" w:cs="Arial"/>
          <w:b/>
          <w:bCs/>
          <w:color w:val="001A33"/>
          <w:kern w:val="36"/>
          <w:sz w:val="23"/>
          <w:szCs w:val="23"/>
        </w:rPr>
        <w:t xml:space="preserve"> </w:t>
      </w:r>
      <w:r w:rsidRPr="0029219B">
        <w:rPr>
          <w:rFonts w:ascii="Arial" w:eastAsia="Times New Roman" w:hAnsi="Arial" w:cs="Arial"/>
          <w:b/>
          <w:bCs/>
          <w:color w:val="001A33"/>
          <w:kern w:val="36"/>
          <w:sz w:val="23"/>
          <w:szCs w:val="23"/>
        </w:rPr>
        <w:t>cost</w:t>
      </w:r>
      <w:r w:rsidR="004B6E91" w:rsidRPr="0029219B">
        <w:rPr>
          <w:rFonts w:ascii="Arial" w:eastAsia="Times New Roman" w:hAnsi="Arial" w:cs="Arial"/>
          <w:b/>
          <w:bCs/>
          <w:color w:val="001A33"/>
          <w:kern w:val="36"/>
          <w:sz w:val="23"/>
          <w:szCs w:val="23"/>
        </w:rPr>
        <w:t>?</w:t>
      </w:r>
    </w:p>
    <w:p w:rsidR="00042A82" w:rsidRPr="0029219B" w:rsidRDefault="00042A82" w:rsidP="00E04831">
      <w:pPr>
        <w:pStyle w:val="ListParagraph"/>
        <w:shd w:val="clear" w:color="auto" w:fill="FFFFFF"/>
        <w:spacing w:after="0" w:line="240" w:lineRule="auto"/>
        <w:ind w:right="75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042A82" w:rsidRPr="0029219B" w:rsidRDefault="00DF399D" w:rsidP="00E0483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right="75"/>
        <w:jc w:val="both"/>
        <w:rPr>
          <w:rFonts w:ascii="Arial" w:eastAsia="Times New Roman" w:hAnsi="Arial" w:cs="Arial"/>
          <w:color w:val="000000"/>
        </w:rPr>
      </w:pPr>
      <w:r w:rsidRPr="0029219B">
        <w:rPr>
          <w:rFonts w:ascii="Arial" w:eastAsia="Times New Roman" w:hAnsi="Arial" w:cs="Arial"/>
          <w:color w:val="000000"/>
        </w:rPr>
        <w:t xml:space="preserve">The system </w:t>
      </w:r>
      <w:r w:rsidR="0029219B">
        <w:rPr>
          <w:rFonts w:ascii="Arial" w:eastAsia="Times New Roman" w:hAnsi="Arial" w:cs="Arial"/>
          <w:color w:val="000000"/>
        </w:rPr>
        <w:t>is funded by state and f</w:t>
      </w:r>
      <w:r w:rsidR="00042A82" w:rsidRPr="0029219B">
        <w:rPr>
          <w:rFonts w:ascii="Arial" w:eastAsia="Times New Roman" w:hAnsi="Arial" w:cs="Arial"/>
          <w:color w:val="000000"/>
        </w:rPr>
        <w:t xml:space="preserve">ederal funds.  </w:t>
      </w:r>
    </w:p>
    <w:p w:rsidR="00042A82" w:rsidRPr="0029219B" w:rsidRDefault="00042A82" w:rsidP="00E04831">
      <w:pPr>
        <w:pStyle w:val="ListParagraph"/>
        <w:shd w:val="clear" w:color="auto" w:fill="FFFFFF"/>
        <w:spacing w:after="0" w:line="240" w:lineRule="auto"/>
        <w:ind w:left="1080" w:right="75"/>
        <w:jc w:val="both"/>
        <w:rPr>
          <w:rFonts w:ascii="Arial" w:eastAsia="Times New Roman" w:hAnsi="Arial" w:cs="Arial"/>
          <w:color w:val="000000"/>
        </w:rPr>
      </w:pPr>
    </w:p>
    <w:p w:rsidR="00042A82" w:rsidRPr="0029219B" w:rsidRDefault="00042A82" w:rsidP="00E0483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right="75"/>
        <w:jc w:val="both"/>
        <w:rPr>
          <w:rFonts w:ascii="Arial" w:eastAsia="Times New Roman" w:hAnsi="Arial" w:cs="Arial"/>
          <w:color w:val="000000"/>
        </w:rPr>
      </w:pPr>
      <w:r w:rsidRPr="0029219B">
        <w:rPr>
          <w:rFonts w:ascii="Arial" w:eastAsia="Times New Roman" w:hAnsi="Arial" w:cs="Arial"/>
          <w:color w:val="000000"/>
        </w:rPr>
        <w:t xml:space="preserve">The </w:t>
      </w:r>
      <w:r w:rsidR="00DF399D" w:rsidRPr="0029219B">
        <w:rPr>
          <w:rFonts w:ascii="Arial" w:eastAsia="Times New Roman" w:hAnsi="Arial" w:cs="Arial"/>
          <w:color w:val="000000"/>
        </w:rPr>
        <w:t xml:space="preserve">total </w:t>
      </w:r>
      <w:r w:rsidR="0083218A" w:rsidRPr="0029219B">
        <w:rPr>
          <w:rFonts w:ascii="Arial" w:eastAsia="Times New Roman" w:hAnsi="Arial" w:cs="Arial"/>
          <w:color w:val="000000"/>
        </w:rPr>
        <w:t xml:space="preserve">budget is </w:t>
      </w:r>
      <w:r w:rsidRPr="0029219B">
        <w:rPr>
          <w:rFonts w:ascii="Arial" w:eastAsia="Times New Roman" w:hAnsi="Arial" w:cs="Arial"/>
          <w:color w:val="000000"/>
        </w:rPr>
        <w:t>$</w:t>
      </w:r>
      <w:r w:rsidR="00384798">
        <w:rPr>
          <w:rFonts w:ascii="Arial" w:eastAsia="Times New Roman" w:hAnsi="Arial" w:cs="Arial"/>
          <w:color w:val="000000"/>
        </w:rPr>
        <w:t>118,760,732</w:t>
      </w:r>
      <w:r w:rsidRPr="0029219B">
        <w:rPr>
          <w:rFonts w:ascii="Arial" w:eastAsia="Times New Roman" w:hAnsi="Arial" w:cs="Arial"/>
          <w:color w:val="000000"/>
        </w:rPr>
        <w:t xml:space="preserve"> million, of which </w:t>
      </w:r>
      <w:r w:rsidR="00831715" w:rsidRPr="0029219B">
        <w:rPr>
          <w:rFonts w:ascii="Arial" w:eastAsia="Times New Roman" w:hAnsi="Arial" w:cs="Arial"/>
          <w:color w:val="000000"/>
        </w:rPr>
        <w:t>$</w:t>
      </w:r>
      <w:r w:rsidR="00384798">
        <w:rPr>
          <w:rFonts w:ascii="Arial" w:eastAsia="Times New Roman" w:hAnsi="Arial" w:cs="Arial"/>
          <w:color w:val="000000"/>
        </w:rPr>
        <w:t>19,466,925</w:t>
      </w:r>
      <w:r w:rsidR="00831715" w:rsidRPr="0029219B">
        <w:rPr>
          <w:rFonts w:ascii="Arial" w:eastAsia="Times New Roman" w:hAnsi="Arial" w:cs="Arial"/>
          <w:color w:val="000000"/>
        </w:rPr>
        <w:t xml:space="preserve"> </w:t>
      </w:r>
      <w:r w:rsidR="0029219B">
        <w:rPr>
          <w:rFonts w:ascii="Arial" w:eastAsia="Times New Roman" w:hAnsi="Arial" w:cs="Arial"/>
          <w:color w:val="000000"/>
        </w:rPr>
        <w:t>is s</w:t>
      </w:r>
      <w:r w:rsidRPr="0029219B">
        <w:rPr>
          <w:rFonts w:ascii="Arial" w:eastAsia="Times New Roman" w:hAnsi="Arial" w:cs="Arial"/>
          <w:color w:val="000000"/>
        </w:rPr>
        <w:t>tate</w:t>
      </w:r>
      <w:r w:rsidR="00831715" w:rsidRPr="0029219B">
        <w:rPr>
          <w:rFonts w:ascii="Arial" w:eastAsia="Times New Roman" w:hAnsi="Arial" w:cs="Arial"/>
          <w:color w:val="000000"/>
        </w:rPr>
        <w:t xml:space="preserve"> funding</w:t>
      </w:r>
      <w:r w:rsidRPr="0029219B">
        <w:rPr>
          <w:rFonts w:ascii="Arial" w:eastAsia="Times New Roman" w:hAnsi="Arial" w:cs="Arial"/>
          <w:color w:val="000000"/>
        </w:rPr>
        <w:t xml:space="preserve"> and $</w:t>
      </w:r>
      <w:r w:rsidR="00384798">
        <w:rPr>
          <w:rFonts w:ascii="Arial" w:eastAsia="Times New Roman" w:hAnsi="Arial" w:cs="Arial"/>
          <w:color w:val="000000"/>
        </w:rPr>
        <w:t>99,293,807</w:t>
      </w:r>
      <w:bookmarkStart w:id="0" w:name="_GoBack"/>
      <w:bookmarkEnd w:id="0"/>
      <w:r w:rsidR="00831715" w:rsidRPr="0029219B">
        <w:rPr>
          <w:rFonts w:ascii="Arial" w:eastAsia="Times New Roman" w:hAnsi="Arial" w:cs="Arial"/>
          <w:color w:val="000000"/>
        </w:rPr>
        <w:t xml:space="preserve"> is</w:t>
      </w:r>
      <w:r w:rsidRPr="0029219B">
        <w:rPr>
          <w:rFonts w:ascii="Arial" w:eastAsia="Times New Roman" w:hAnsi="Arial" w:cs="Arial"/>
          <w:color w:val="000000"/>
        </w:rPr>
        <w:t xml:space="preserve"> </w:t>
      </w:r>
      <w:r w:rsidR="0029219B">
        <w:rPr>
          <w:rFonts w:ascii="Arial" w:eastAsia="Times New Roman" w:hAnsi="Arial" w:cs="Arial"/>
          <w:color w:val="000000"/>
        </w:rPr>
        <w:t>f</w:t>
      </w:r>
      <w:r w:rsidRPr="0029219B">
        <w:rPr>
          <w:rFonts w:ascii="Arial" w:eastAsia="Times New Roman" w:hAnsi="Arial" w:cs="Arial"/>
          <w:color w:val="000000"/>
        </w:rPr>
        <w:t>ederal</w:t>
      </w:r>
      <w:r w:rsidR="00831715" w:rsidRPr="0029219B">
        <w:rPr>
          <w:rFonts w:ascii="Arial" w:eastAsia="Times New Roman" w:hAnsi="Arial" w:cs="Arial"/>
          <w:color w:val="000000"/>
        </w:rPr>
        <w:t xml:space="preserve"> funding.</w:t>
      </w:r>
    </w:p>
    <w:p w:rsidR="00987979" w:rsidRPr="0029219B" w:rsidRDefault="00987979" w:rsidP="00987979">
      <w:pPr>
        <w:pStyle w:val="ListParagraph"/>
        <w:rPr>
          <w:rFonts w:ascii="Arial" w:eastAsia="Times New Roman" w:hAnsi="Arial" w:cs="Arial"/>
          <w:color w:val="000000"/>
        </w:rPr>
      </w:pPr>
    </w:p>
    <w:p w:rsidR="00987979" w:rsidRPr="0029219B" w:rsidRDefault="00987979" w:rsidP="00E0483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right="75"/>
        <w:jc w:val="both"/>
        <w:rPr>
          <w:rFonts w:ascii="Arial" w:eastAsia="Times New Roman" w:hAnsi="Arial" w:cs="Arial"/>
          <w:color w:val="000000"/>
        </w:rPr>
      </w:pPr>
      <w:r w:rsidRPr="0029219B">
        <w:rPr>
          <w:rFonts w:ascii="Arial" w:eastAsia="Times New Roman" w:hAnsi="Arial" w:cs="Arial"/>
          <w:color w:val="000000"/>
        </w:rPr>
        <w:t>This is the largest Information technology (IT) project in the state’s history.</w:t>
      </w:r>
    </w:p>
    <w:p w:rsidR="00042A82" w:rsidRPr="0029219B" w:rsidRDefault="00042A82" w:rsidP="00E04831">
      <w:pPr>
        <w:pStyle w:val="ListParagraph"/>
        <w:shd w:val="clear" w:color="auto" w:fill="FFFFFF"/>
        <w:spacing w:after="0" w:line="240" w:lineRule="auto"/>
        <w:ind w:left="1080" w:right="75"/>
        <w:jc w:val="both"/>
        <w:rPr>
          <w:rFonts w:ascii="Arial" w:eastAsia="Times New Roman" w:hAnsi="Arial" w:cs="Arial"/>
          <w:color w:val="000000"/>
        </w:rPr>
      </w:pPr>
    </w:p>
    <w:p w:rsidR="00A255CF" w:rsidRPr="0029219B" w:rsidRDefault="00042A82" w:rsidP="00E0483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right="150"/>
        <w:jc w:val="both"/>
        <w:outlineLvl w:val="1"/>
        <w:rPr>
          <w:rFonts w:ascii="Arial" w:eastAsia="Times New Roman" w:hAnsi="Arial" w:cs="Arial"/>
          <w:b/>
          <w:bCs/>
          <w:color w:val="001A33"/>
          <w:kern w:val="36"/>
          <w:sz w:val="23"/>
          <w:szCs w:val="23"/>
        </w:rPr>
      </w:pPr>
      <w:r w:rsidRPr="0029219B">
        <w:rPr>
          <w:rFonts w:ascii="Arial" w:eastAsia="Times New Roman" w:hAnsi="Arial" w:cs="Arial"/>
          <w:b/>
          <w:bCs/>
          <w:color w:val="001A33"/>
          <w:kern w:val="36"/>
          <w:sz w:val="23"/>
          <w:szCs w:val="23"/>
        </w:rPr>
        <w:t>What is the project t</w:t>
      </w:r>
      <w:r w:rsidR="00A255CF" w:rsidRPr="0029219B">
        <w:rPr>
          <w:rFonts w:ascii="Arial" w:eastAsia="Times New Roman" w:hAnsi="Arial" w:cs="Arial"/>
          <w:b/>
          <w:bCs/>
          <w:color w:val="001A33"/>
          <w:kern w:val="36"/>
          <w:sz w:val="23"/>
          <w:szCs w:val="23"/>
        </w:rPr>
        <w:t>imeline</w:t>
      </w:r>
      <w:r w:rsidRPr="0029219B">
        <w:rPr>
          <w:rFonts w:ascii="Arial" w:eastAsia="Times New Roman" w:hAnsi="Arial" w:cs="Arial"/>
          <w:b/>
          <w:bCs/>
          <w:color w:val="001A33"/>
          <w:kern w:val="36"/>
          <w:sz w:val="23"/>
          <w:szCs w:val="23"/>
        </w:rPr>
        <w:t>?</w:t>
      </w:r>
    </w:p>
    <w:p w:rsidR="00042A82" w:rsidRPr="0029219B" w:rsidRDefault="00042A82" w:rsidP="00E04831">
      <w:pPr>
        <w:pStyle w:val="ListParagraph"/>
        <w:shd w:val="clear" w:color="auto" w:fill="FFFFFF"/>
        <w:spacing w:after="0" w:line="240" w:lineRule="auto"/>
        <w:ind w:right="150"/>
        <w:jc w:val="both"/>
        <w:outlineLvl w:val="1"/>
        <w:rPr>
          <w:rFonts w:ascii="Arial" w:eastAsia="Times New Roman" w:hAnsi="Arial" w:cs="Arial"/>
          <w:b/>
          <w:bCs/>
          <w:color w:val="001A33"/>
          <w:kern w:val="36"/>
          <w:sz w:val="23"/>
          <w:szCs w:val="23"/>
        </w:rPr>
      </w:pPr>
    </w:p>
    <w:p w:rsidR="00A255CF" w:rsidRPr="0029219B" w:rsidRDefault="00484777" w:rsidP="00E0483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right="75"/>
        <w:jc w:val="both"/>
        <w:rPr>
          <w:rFonts w:ascii="Arial" w:eastAsia="Times New Roman" w:hAnsi="Arial" w:cs="Arial"/>
          <w:color w:val="000000"/>
        </w:rPr>
      </w:pPr>
      <w:r w:rsidRPr="0029219B">
        <w:rPr>
          <w:rFonts w:ascii="Arial" w:eastAsia="Times New Roman" w:hAnsi="Arial" w:cs="Arial"/>
          <w:color w:val="000000"/>
        </w:rPr>
        <w:t>T</w:t>
      </w:r>
      <w:r w:rsidR="00A255CF" w:rsidRPr="0029219B">
        <w:rPr>
          <w:rFonts w:ascii="Arial" w:eastAsia="Times New Roman" w:hAnsi="Arial" w:cs="Arial"/>
          <w:color w:val="000000"/>
        </w:rPr>
        <w:t xml:space="preserve">he overall project timeline is an aggressive one, given the size and the high degree of complexity that comes with </w:t>
      </w:r>
      <w:r w:rsidR="00F73429" w:rsidRPr="0029219B">
        <w:rPr>
          <w:rFonts w:ascii="Arial" w:eastAsia="Times New Roman" w:hAnsi="Arial" w:cs="Arial"/>
          <w:color w:val="000000"/>
        </w:rPr>
        <w:t xml:space="preserve">the replacement of </w:t>
      </w:r>
      <w:r w:rsidR="00A255CF" w:rsidRPr="0029219B">
        <w:rPr>
          <w:rFonts w:ascii="Arial" w:eastAsia="Times New Roman" w:hAnsi="Arial" w:cs="Arial"/>
          <w:color w:val="000000"/>
        </w:rPr>
        <w:t xml:space="preserve">an integrated eligibility system. </w:t>
      </w:r>
    </w:p>
    <w:p w:rsidR="00042A82" w:rsidRPr="0029219B" w:rsidRDefault="00042A82" w:rsidP="00E04831">
      <w:pPr>
        <w:pStyle w:val="ListParagraph"/>
        <w:shd w:val="clear" w:color="auto" w:fill="FFFFFF"/>
        <w:spacing w:after="0" w:line="240" w:lineRule="auto"/>
        <w:ind w:left="1080" w:right="75"/>
        <w:jc w:val="both"/>
        <w:rPr>
          <w:rFonts w:ascii="Arial" w:eastAsia="Times New Roman" w:hAnsi="Arial" w:cs="Arial"/>
          <w:color w:val="000000"/>
        </w:rPr>
      </w:pPr>
    </w:p>
    <w:p w:rsidR="00042A82" w:rsidRPr="0029219B" w:rsidRDefault="00042A82" w:rsidP="00E0483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right="75"/>
        <w:jc w:val="both"/>
        <w:rPr>
          <w:rFonts w:ascii="Arial" w:eastAsia="Times New Roman" w:hAnsi="Arial" w:cs="Arial"/>
          <w:color w:val="000000"/>
        </w:rPr>
      </w:pPr>
      <w:r w:rsidRPr="0029219B">
        <w:rPr>
          <w:rFonts w:ascii="Arial" w:eastAsia="Times New Roman" w:hAnsi="Arial" w:cs="Arial"/>
          <w:color w:val="000000"/>
        </w:rPr>
        <w:t xml:space="preserve">ASPEN </w:t>
      </w:r>
      <w:r w:rsidR="0029219B">
        <w:rPr>
          <w:rFonts w:ascii="Arial" w:eastAsia="Times New Roman" w:hAnsi="Arial" w:cs="Arial"/>
          <w:color w:val="000000"/>
        </w:rPr>
        <w:t>implementation was scheduled for four phases across the s</w:t>
      </w:r>
      <w:r w:rsidRPr="0029219B">
        <w:rPr>
          <w:rFonts w:ascii="Arial" w:eastAsia="Times New Roman" w:hAnsi="Arial" w:cs="Arial"/>
          <w:color w:val="000000"/>
        </w:rPr>
        <w:t>tate:</w:t>
      </w:r>
    </w:p>
    <w:p w:rsidR="00E066B4" w:rsidRPr="0029219B" w:rsidRDefault="00E066B4" w:rsidP="00E04831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ind w:right="75"/>
        <w:jc w:val="both"/>
        <w:rPr>
          <w:rFonts w:ascii="Arial" w:eastAsia="Times New Roman" w:hAnsi="Arial" w:cs="Arial"/>
          <w:color w:val="000000"/>
        </w:rPr>
      </w:pPr>
      <w:r w:rsidRPr="0029219B">
        <w:rPr>
          <w:rFonts w:ascii="Arial" w:eastAsia="Times New Roman" w:hAnsi="Arial" w:cs="Arial"/>
          <w:color w:val="000000"/>
          <w:u w:val="single"/>
        </w:rPr>
        <w:t>Pilot</w:t>
      </w:r>
      <w:r w:rsidRPr="0029219B">
        <w:rPr>
          <w:rFonts w:ascii="Arial" w:eastAsia="Times New Roman" w:hAnsi="Arial" w:cs="Arial"/>
          <w:color w:val="000000"/>
        </w:rPr>
        <w:t xml:space="preserve"> (Rio Arriba County) – </w:t>
      </w:r>
      <w:r w:rsidR="0029219B">
        <w:rPr>
          <w:rFonts w:ascii="Arial" w:eastAsia="Times New Roman" w:hAnsi="Arial" w:cs="Arial"/>
          <w:color w:val="000000"/>
        </w:rPr>
        <w:t>went</w:t>
      </w:r>
      <w:r w:rsidRPr="0029219B">
        <w:rPr>
          <w:rFonts w:ascii="Arial" w:eastAsia="Times New Roman" w:hAnsi="Arial" w:cs="Arial"/>
          <w:color w:val="000000"/>
        </w:rPr>
        <w:t xml:space="preserve"> live </w:t>
      </w:r>
      <w:r w:rsidR="00400D76" w:rsidRPr="0029219B">
        <w:rPr>
          <w:rFonts w:ascii="Arial" w:eastAsia="Times New Roman" w:hAnsi="Arial" w:cs="Arial"/>
          <w:color w:val="000000"/>
        </w:rPr>
        <w:t>o</w:t>
      </w:r>
      <w:r w:rsidRPr="0029219B">
        <w:rPr>
          <w:rFonts w:ascii="Arial" w:eastAsia="Times New Roman" w:hAnsi="Arial" w:cs="Arial"/>
          <w:color w:val="000000"/>
        </w:rPr>
        <w:t xml:space="preserve">n July </w:t>
      </w:r>
      <w:r w:rsidR="00400D76" w:rsidRPr="0029219B">
        <w:rPr>
          <w:rFonts w:ascii="Arial" w:eastAsia="Times New Roman" w:hAnsi="Arial" w:cs="Arial"/>
          <w:color w:val="000000"/>
        </w:rPr>
        <w:t xml:space="preserve">22, </w:t>
      </w:r>
      <w:r w:rsidRPr="0029219B">
        <w:rPr>
          <w:rFonts w:ascii="Arial" w:eastAsia="Times New Roman" w:hAnsi="Arial" w:cs="Arial"/>
          <w:color w:val="000000"/>
        </w:rPr>
        <w:t>2013</w:t>
      </w:r>
      <w:r w:rsidR="00CE0B88" w:rsidRPr="0029219B">
        <w:rPr>
          <w:rFonts w:ascii="Arial" w:eastAsia="Times New Roman" w:hAnsi="Arial" w:cs="Arial"/>
          <w:color w:val="000000"/>
        </w:rPr>
        <w:t>.</w:t>
      </w:r>
    </w:p>
    <w:p w:rsidR="00E066B4" w:rsidRPr="00F6620E" w:rsidRDefault="00E066B4" w:rsidP="00E04831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ind w:right="75"/>
        <w:jc w:val="both"/>
        <w:rPr>
          <w:rFonts w:ascii="Arial" w:eastAsia="Times New Roman" w:hAnsi="Arial" w:cs="Arial"/>
          <w:color w:val="000000"/>
        </w:rPr>
      </w:pPr>
      <w:r w:rsidRPr="0029219B">
        <w:rPr>
          <w:rFonts w:ascii="Arial" w:eastAsia="Times New Roman" w:hAnsi="Arial" w:cs="Arial"/>
          <w:color w:val="000000"/>
          <w:u w:val="single"/>
        </w:rPr>
        <w:t>Wave 1</w:t>
      </w:r>
      <w:r w:rsidRPr="0029219B">
        <w:rPr>
          <w:rFonts w:ascii="Arial" w:eastAsia="Times New Roman" w:hAnsi="Arial" w:cs="Arial"/>
          <w:color w:val="000000"/>
        </w:rPr>
        <w:t xml:space="preserve"> (1</w:t>
      </w:r>
      <w:r w:rsidR="00AA27CE" w:rsidRPr="0029219B">
        <w:rPr>
          <w:rFonts w:ascii="Arial" w:eastAsia="Times New Roman" w:hAnsi="Arial" w:cs="Arial"/>
          <w:color w:val="000000"/>
        </w:rPr>
        <w:t>4</w:t>
      </w:r>
      <w:r w:rsidRPr="0029219B">
        <w:rPr>
          <w:rFonts w:ascii="Arial" w:eastAsia="Times New Roman" w:hAnsi="Arial" w:cs="Arial"/>
          <w:color w:val="000000"/>
        </w:rPr>
        <w:t xml:space="preserve"> Southern </w:t>
      </w:r>
      <w:r w:rsidR="003E140E" w:rsidRPr="0029219B">
        <w:rPr>
          <w:rFonts w:ascii="Arial" w:eastAsia="Times New Roman" w:hAnsi="Arial" w:cs="Arial"/>
          <w:color w:val="000000"/>
        </w:rPr>
        <w:t>C</w:t>
      </w:r>
      <w:r w:rsidRPr="0029219B">
        <w:rPr>
          <w:rFonts w:ascii="Arial" w:eastAsia="Times New Roman" w:hAnsi="Arial" w:cs="Arial"/>
          <w:color w:val="000000"/>
        </w:rPr>
        <w:t>ounties</w:t>
      </w:r>
      <w:r w:rsidR="003E140E" w:rsidRPr="0029219B">
        <w:rPr>
          <w:rFonts w:ascii="Arial" w:eastAsia="Times New Roman" w:hAnsi="Arial" w:cs="Arial"/>
          <w:color w:val="000000"/>
        </w:rPr>
        <w:t xml:space="preserve">: </w:t>
      </w:r>
      <w:r w:rsidRPr="0029219B">
        <w:rPr>
          <w:rFonts w:ascii="Arial" w:eastAsia="Times New Roman" w:hAnsi="Arial" w:cs="Arial"/>
          <w:color w:val="000000"/>
        </w:rPr>
        <w:t>Catron, Socorro, Lincoln, Chaves, Curry, Roosevelt, Grant, Sierra, Otero, Eddy</w:t>
      </w:r>
      <w:r w:rsidRPr="0087654D">
        <w:rPr>
          <w:rFonts w:ascii="Arial" w:eastAsia="Times New Roman" w:hAnsi="Arial" w:cs="Arial"/>
          <w:color w:val="000000"/>
        </w:rPr>
        <w:t>, Lea,</w:t>
      </w:r>
      <w:r w:rsidRPr="00F6620E">
        <w:rPr>
          <w:rFonts w:ascii="Arial" w:eastAsia="Times New Roman" w:hAnsi="Arial" w:cs="Arial"/>
          <w:color w:val="000000"/>
        </w:rPr>
        <w:t xml:space="preserve"> </w:t>
      </w:r>
      <w:r w:rsidRPr="002376EF">
        <w:rPr>
          <w:rFonts w:ascii="Arial" w:eastAsia="Times New Roman" w:hAnsi="Arial" w:cs="Arial"/>
          <w:color w:val="000000"/>
        </w:rPr>
        <w:t>Hidalgo, Luna</w:t>
      </w:r>
      <w:r w:rsidRPr="00F6620E">
        <w:rPr>
          <w:rFonts w:ascii="Arial" w:eastAsia="Times New Roman" w:hAnsi="Arial" w:cs="Arial"/>
          <w:color w:val="000000"/>
        </w:rPr>
        <w:t xml:space="preserve">, </w:t>
      </w:r>
      <w:r w:rsidRPr="002376EF">
        <w:rPr>
          <w:rFonts w:ascii="Arial" w:eastAsia="Times New Roman" w:hAnsi="Arial" w:cs="Arial"/>
          <w:color w:val="000000"/>
        </w:rPr>
        <w:t>N Dona Ana, &amp; S Dona Ana</w:t>
      </w:r>
      <w:r w:rsidR="003E140E" w:rsidRPr="002376EF">
        <w:rPr>
          <w:rFonts w:ascii="Arial" w:eastAsia="Times New Roman" w:hAnsi="Arial" w:cs="Arial"/>
          <w:color w:val="000000"/>
        </w:rPr>
        <w:t>)</w:t>
      </w:r>
      <w:r w:rsidR="003E140E" w:rsidRPr="00F6620E">
        <w:rPr>
          <w:rFonts w:ascii="Arial" w:eastAsia="Times New Roman" w:hAnsi="Arial" w:cs="Arial"/>
          <w:color w:val="000000"/>
        </w:rPr>
        <w:t xml:space="preserve"> - </w:t>
      </w:r>
      <w:r w:rsidR="0029219B">
        <w:rPr>
          <w:rFonts w:ascii="Arial" w:eastAsia="Times New Roman" w:hAnsi="Arial" w:cs="Arial"/>
          <w:color w:val="000000"/>
        </w:rPr>
        <w:t>went</w:t>
      </w:r>
      <w:r w:rsidRPr="00F6620E">
        <w:rPr>
          <w:rFonts w:ascii="Arial" w:eastAsia="Times New Roman" w:hAnsi="Arial" w:cs="Arial"/>
          <w:color w:val="000000"/>
        </w:rPr>
        <w:t xml:space="preserve"> live </w:t>
      </w:r>
      <w:r w:rsidR="00400D76" w:rsidRPr="00F6620E">
        <w:rPr>
          <w:rFonts w:ascii="Arial" w:eastAsia="Times New Roman" w:hAnsi="Arial" w:cs="Arial"/>
          <w:color w:val="000000"/>
        </w:rPr>
        <w:t>o</w:t>
      </w:r>
      <w:r w:rsidRPr="00F6620E">
        <w:rPr>
          <w:rFonts w:ascii="Arial" w:eastAsia="Times New Roman" w:hAnsi="Arial" w:cs="Arial"/>
          <w:color w:val="000000"/>
        </w:rPr>
        <w:t xml:space="preserve">n September </w:t>
      </w:r>
      <w:r w:rsidR="00400D76" w:rsidRPr="00F6620E">
        <w:rPr>
          <w:rFonts w:ascii="Arial" w:eastAsia="Times New Roman" w:hAnsi="Arial" w:cs="Arial"/>
          <w:color w:val="000000"/>
        </w:rPr>
        <w:t xml:space="preserve">23, </w:t>
      </w:r>
      <w:r w:rsidRPr="00F6620E">
        <w:rPr>
          <w:rFonts w:ascii="Arial" w:eastAsia="Times New Roman" w:hAnsi="Arial" w:cs="Arial"/>
          <w:color w:val="000000"/>
        </w:rPr>
        <w:t>2013</w:t>
      </w:r>
      <w:r w:rsidR="00CE0B88" w:rsidRPr="00F6620E">
        <w:rPr>
          <w:rFonts w:ascii="Arial" w:eastAsia="Times New Roman" w:hAnsi="Arial" w:cs="Arial"/>
          <w:color w:val="000000"/>
        </w:rPr>
        <w:t>.</w:t>
      </w:r>
    </w:p>
    <w:p w:rsidR="00E066B4" w:rsidRPr="00F6620E" w:rsidRDefault="00E066B4" w:rsidP="00E04831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ind w:right="75"/>
        <w:jc w:val="both"/>
        <w:rPr>
          <w:rFonts w:ascii="Arial" w:eastAsia="Times New Roman" w:hAnsi="Arial" w:cs="Arial"/>
          <w:color w:val="000000"/>
        </w:rPr>
      </w:pPr>
      <w:r w:rsidRPr="00F6620E">
        <w:rPr>
          <w:rFonts w:ascii="Arial" w:eastAsia="Times New Roman" w:hAnsi="Arial" w:cs="Arial"/>
          <w:color w:val="000000"/>
          <w:u w:val="single"/>
        </w:rPr>
        <w:lastRenderedPageBreak/>
        <w:t>Wave 2</w:t>
      </w:r>
      <w:r w:rsidRPr="00F6620E">
        <w:rPr>
          <w:rFonts w:ascii="Arial" w:eastAsia="Times New Roman" w:hAnsi="Arial" w:cs="Arial"/>
          <w:color w:val="000000"/>
        </w:rPr>
        <w:t xml:space="preserve"> (1</w:t>
      </w:r>
      <w:r w:rsidR="0087654D">
        <w:rPr>
          <w:rFonts w:ascii="Arial" w:eastAsia="Times New Roman" w:hAnsi="Arial" w:cs="Arial"/>
          <w:color w:val="000000"/>
        </w:rPr>
        <w:t>6</w:t>
      </w:r>
      <w:r w:rsidRPr="00F6620E">
        <w:rPr>
          <w:rFonts w:ascii="Arial" w:eastAsia="Times New Roman" w:hAnsi="Arial" w:cs="Arial"/>
          <w:color w:val="000000"/>
        </w:rPr>
        <w:t xml:space="preserve"> Northern counties</w:t>
      </w:r>
      <w:r w:rsidR="003E140E" w:rsidRPr="00F6620E">
        <w:rPr>
          <w:rFonts w:ascii="Arial" w:eastAsia="Times New Roman" w:hAnsi="Arial" w:cs="Arial"/>
          <w:color w:val="000000"/>
        </w:rPr>
        <w:t xml:space="preserve">: </w:t>
      </w:r>
      <w:r w:rsidRPr="0087654D">
        <w:rPr>
          <w:rFonts w:ascii="Arial" w:eastAsia="Times New Roman" w:hAnsi="Arial" w:cs="Arial"/>
          <w:color w:val="000000"/>
        </w:rPr>
        <w:t xml:space="preserve">San Juan, Taos, Colfax, Union, McKinley, Sandoval, Santa Fe, San Miguel, Cibola, Torrance, </w:t>
      </w:r>
      <w:r w:rsidR="0087654D" w:rsidRPr="0087654D">
        <w:rPr>
          <w:rFonts w:ascii="Arial" w:eastAsia="Times New Roman" w:hAnsi="Arial" w:cs="Arial"/>
          <w:color w:val="000000"/>
        </w:rPr>
        <w:t xml:space="preserve">Valencia, </w:t>
      </w:r>
      <w:r w:rsidRPr="0087654D">
        <w:rPr>
          <w:rFonts w:ascii="Arial" w:eastAsia="Times New Roman" w:hAnsi="Arial" w:cs="Arial"/>
          <w:color w:val="000000"/>
        </w:rPr>
        <w:t>Guadalupe,</w:t>
      </w:r>
      <w:r w:rsidRPr="00F6620E">
        <w:rPr>
          <w:rFonts w:ascii="Arial" w:eastAsia="Times New Roman" w:hAnsi="Arial" w:cs="Arial"/>
          <w:color w:val="000000"/>
        </w:rPr>
        <w:t xml:space="preserve"> </w:t>
      </w:r>
      <w:r w:rsidR="0087654D">
        <w:rPr>
          <w:rFonts w:ascii="Arial" w:eastAsia="Times New Roman" w:hAnsi="Arial" w:cs="Arial"/>
          <w:color w:val="000000"/>
        </w:rPr>
        <w:t xml:space="preserve">Quay, </w:t>
      </w:r>
      <w:r w:rsidRPr="00F6620E">
        <w:rPr>
          <w:rFonts w:ascii="Arial" w:eastAsia="Times New Roman" w:hAnsi="Arial" w:cs="Arial"/>
          <w:color w:val="000000"/>
        </w:rPr>
        <w:t>De Baca, Mora, &amp; Harding)</w:t>
      </w:r>
      <w:r w:rsidR="003E140E" w:rsidRPr="00F6620E">
        <w:rPr>
          <w:rFonts w:ascii="Arial" w:eastAsia="Times New Roman" w:hAnsi="Arial" w:cs="Arial"/>
          <w:color w:val="000000"/>
        </w:rPr>
        <w:t xml:space="preserve"> -</w:t>
      </w:r>
      <w:r w:rsidRPr="00F6620E">
        <w:rPr>
          <w:rFonts w:ascii="Arial" w:eastAsia="Times New Roman" w:hAnsi="Arial" w:cs="Arial"/>
          <w:color w:val="000000"/>
        </w:rPr>
        <w:t xml:space="preserve"> </w:t>
      </w:r>
      <w:r w:rsidR="0029219B">
        <w:rPr>
          <w:rFonts w:ascii="Arial" w:eastAsia="Times New Roman" w:hAnsi="Arial" w:cs="Arial"/>
          <w:color w:val="000000"/>
        </w:rPr>
        <w:t>went</w:t>
      </w:r>
      <w:r w:rsidRPr="00F6620E">
        <w:rPr>
          <w:rFonts w:ascii="Arial" w:eastAsia="Times New Roman" w:hAnsi="Arial" w:cs="Arial"/>
          <w:color w:val="000000"/>
        </w:rPr>
        <w:t xml:space="preserve"> live </w:t>
      </w:r>
      <w:r w:rsidR="00400D76" w:rsidRPr="00F6620E">
        <w:rPr>
          <w:rFonts w:ascii="Arial" w:eastAsia="Times New Roman" w:hAnsi="Arial" w:cs="Arial"/>
          <w:color w:val="000000"/>
        </w:rPr>
        <w:t>o</w:t>
      </w:r>
      <w:r w:rsidRPr="00F6620E">
        <w:rPr>
          <w:rFonts w:ascii="Arial" w:eastAsia="Times New Roman" w:hAnsi="Arial" w:cs="Arial"/>
          <w:color w:val="000000"/>
        </w:rPr>
        <w:t>n November</w:t>
      </w:r>
      <w:r w:rsidR="00400D76" w:rsidRPr="00F6620E">
        <w:rPr>
          <w:rFonts w:ascii="Arial" w:eastAsia="Times New Roman" w:hAnsi="Arial" w:cs="Arial"/>
          <w:color w:val="000000"/>
        </w:rPr>
        <w:t xml:space="preserve"> 18,</w:t>
      </w:r>
      <w:r w:rsidRPr="00F6620E">
        <w:rPr>
          <w:rFonts w:ascii="Arial" w:eastAsia="Times New Roman" w:hAnsi="Arial" w:cs="Arial"/>
          <w:color w:val="000000"/>
        </w:rPr>
        <w:t xml:space="preserve"> 2013</w:t>
      </w:r>
      <w:r w:rsidR="00CE0B88" w:rsidRPr="00F6620E">
        <w:rPr>
          <w:rFonts w:ascii="Arial" w:eastAsia="Times New Roman" w:hAnsi="Arial" w:cs="Arial"/>
          <w:color w:val="000000"/>
        </w:rPr>
        <w:t>.</w:t>
      </w:r>
    </w:p>
    <w:p w:rsidR="00E066B4" w:rsidRPr="00F6620E" w:rsidRDefault="00E066B4" w:rsidP="00E04831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ind w:right="75"/>
        <w:jc w:val="both"/>
        <w:rPr>
          <w:rFonts w:ascii="Arial" w:eastAsia="Times New Roman" w:hAnsi="Arial" w:cs="Arial"/>
          <w:color w:val="000000"/>
        </w:rPr>
      </w:pPr>
      <w:r w:rsidRPr="00F6620E">
        <w:rPr>
          <w:rFonts w:ascii="Arial" w:eastAsia="Times New Roman" w:hAnsi="Arial" w:cs="Arial"/>
          <w:color w:val="000000"/>
          <w:u w:val="single"/>
        </w:rPr>
        <w:t>Wave 3</w:t>
      </w:r>
      <w:r w:rsidRPr="00F6620E">
        <w:rPr>
          <w:rFonts w:ascii="Arial" w:eastAsia="Times New Roman" w:hAnsi="Arial" w:cs="Arial"/>
          <w:color w:val="000000"/>
        </w:rPr>
        <w:t xml:space="preserve"> (Bernalillo county – 4 largest offices in the state) – go live </w:t>
      </w:r>
      <w:r w:rsidR="00400D76" w:rsidRPr="00F6620E">
        <w:rPr>
          <w:rFonts w:ascii="Arial" w:eastAsia="Times New Roman" w:hAnsi="Arial" w:cs="Arial"/>
          <w:color w:val="000000"/>
        </w:rPr>
        <w:t>o</w:t>
      </w:r>
      <w:r w:rsidR="003E140E" w:rsidRPr="00F6620E">
        <w:rPr>
          <w:rFonts w:ascii="Arial" w:eastAsia="Times New Roman" w:hAnsi="Arial" w:cs="Arial"/>
          <w:color w:val="000000"/>
        </w:rPr>
        <w:t>n January</w:t>
      </w:r>
      <w:r w:rsidRPr="00F6620E">
        <w:rPr>
          <w:rFonts w:ascii="Arial" w:eastAsia="Times New Roman" w:hAnsi="Arial" w:cs="Arial"/>
          <w:color w:val="000000"/>
        </w:rPr>
        <w:t xml:space="preserve"> </w:t>
      </w:r>
      <w:r w:rsidR="00400D76" w:rsidRPr="00F6620E">
        <w:rPr>
          <w:rFonts w:ascii="Arial" w:eastAsia="Times New Roman" w:hAnsi="Arial" w:cs="Arial"/>
          <w:color w:val="000000"/>
        </w:rPr>
        <w:t xml:space="preserve">21, </w:t>
      </w:r>
      <w:r w:rsidRPr="00F6620E">
        <w:rPr>
          <w:rFonts w:ascii="Arial" w:eastAsia="Times New Roman" w:hAnsi="Arial" w:cs="Arial"/>
          <w:color w:val="000000"/>
        </w:rPr>
        <w:t>2014.</w:t>
      </w:r>
    </w:p>
    <w:p w:rsidR="0076690B" w:rsidRPr="00F6620E" w:rsidRDefault="0076690B" w:rsidP="00E04831">
      <w:pPr>
        <w:pStyle w:val="ListParagraph"/>
        <w:shd w:val="clear" w:color="auto" w:fill="FFFFFF"/>
        <w:spacing w:after="0" w:line="240" w:lineRule="auto"/>
        <w:ind w:left="1800" w:right="75"/>
        <w:jc w:val="both"/>
        <w:rPr>
          <w:rFonts w:ascii="Arial" w:eastAsia="Times New Roman" w:hAnsi="Arial" w:cs="Arial"/>
          <w:color w:val="000000"/>
        </w:rPr>
      </w:pPr>
    </w:p>
    <w:p w:rsidR="00A255CF" w:rsidRPr="00F6620E" w:rsidRDefault="005212F4" w:rsidP="00E04831">
      <w:pPr>
        <w:pStyle w:val="ListParagraph"/>
        <w:numPr>
          <w:ilvl w:val="0"/>
          <w:numId w:val="6"/>
        </w:numPr>
        <w:tabs>
          <w:tab w:val="left" w:pos="614"/>
        </w:tabs>
        <w:spacing w:after="0" w:line="240" w:lineRule="auto"/>
        <w:ind w:left="1080"/>
        <w:jc w:val="both"/>
        <w:rPr>
          <w:rFonts w:ascii="Arial" w:hAnsi="Arial" w:cs="Arial"/>
        </w:rPr>
      </w:pPr>
      <w:r w:rsidRPr="00F6620E">
        <w:rPr>
          <w:rFonts w:ascii="Arial" w:eastAsia="Times New Roman" w:hAnsi="Arial" w:cs="Arial"/>
          <w:color w:val="000000"/>
        </w:rPr>
        <w:t xml:space="preserve">Beginning with pilot and each subsequent wave, </w:t>
      </w:r>
      <w:r w:rsidR="00FA1546">
        <w:rPr>
          <w:rFonts w:ascii="Arial" w:eastAsia="Times New Roman" w:hAnsi="Arial" w:cs="Arial"/>
          <w:color w:val="000000"/>
        </w:rPr>
        <w:t xml:space="preserve">recipients </w:t>
      </w:r>
      <w:r w:rsidR="003D62F3" w:rsidRPr="00F6620E">
        <w:rPr>
          <w:rFonts w:ascii="Arial" w:eastAsia="Times New Roman" w:hAnsi="Arial" w:cs="Arial"/>
          <w:color w:val="000000"/>
        </w:rPr>
        <w:t xml:space="preserve">attached to </w:t>
      </w:r>
      <w:r w:rsidRPr="00F6620E">
        <w:rPr>
          <w:rFonts w:ascii="Arial" w:eastAsia="Times New Roman" w:hAnsi="Arial" w:cs="Arial"/>
          <w:color w:val="000000"/>
        </w:rPr>
        <w:t>related case</w:t>
      </w:r>
      <w:r w:rsidR="003D62F3" w:rsidRPr="00F6620E">
        <w:rPr>
          <w:rFonts w:ascii="Arial" w:eastAsia="Times New Roman" w:hAnsi="Arial" w:cs="Arial"/>
          <w:color w:val="000000"/>
        </w:rPr>
        <w:t>s in that wave</w:t>
      </w:r>
      <w:r w:rsidRPr="00F6620E">
        <w:rPr>
          <w:rFonts w:ascii="Arial" w:eastAsia="Times New Roman" w:hAnsi="Arial" w:cs="Arial"/>
          <w:color w:val="000000"/>
        </w:rPr>
        <w:t xml:space="preserve"> may be converted ahead of schedule due to </w:t>
      </w:r>
      <w:r w:rsidR="003D62F3" w:rsidRPr="00F6620E">
        <w:rPr>
          <w:rFonts w:ascii="Arial" w:eastAsia="Times New Roman" w:hAnsi="Arial" w:cs="Arial"/>
          <w:color w:val="000000"/>
        </w:rPr>
        <w:t xml:space="preserve">conversion </w:t>
      </w:r>
      <w:r w:rsidRPr="00F6620E">
        <w:rPr>
          <w:rFonts w:ascii="Arial" w:eastAsia="Times New Roman" w:hAnsi="Arial" w:cs="Arial"/>
          <w:color w:val="000000"/>
        </w:rPr>
        <w:t>rules.</w:t>
      </w:r>
    </w:p>
    <w:p w:rsidR="00CD1E42" w:rsidRPr="00F6620E" w:rsidRDefault="00CD1E42" w:rsidP="00CD1E42">
      <w:pPr>
        <w:pStyle w:val="ListParagraph"/>
        <w:tabs>
          <w:tab w:val="left" w:pos="614"/>
        </w:tabs>
        <w:spacing w:after="0" w:line="240" w:lineRule="auto"/>
        <w:ind w:left="1080"/>
        <w:jc w:val="both"/>
        <w:rPr>
          <w:rFonts w:ascii="Arial" w:hAnsi="Arial" w:cs="Arial"/>
        </w:rPr>
      </w:pPr>
    </w:p>
    <w:p w:rsidR="00CD1E42" w:rsidRPr="00F6620E" w:rsidRDefault="00CD1E42" w:rsidP="00CD1E42">
      <w:pPr>
        <w:pStyle w:val="ListParagraph"/>
        <w:numPr>
          <w:ilvl w:val="0"/>
          <w:numId w:val="6"/>
        </w:numPr>
        <w:tabs>
          <w:tab w:val="left" w:pos="614"/>
        </w:tabs>
        <w:spacing w:after="0" w:line="240" w:lineRule="auto"/>
        <w:ind w:left="1080"/>
        <w:jc w:val="both"/>
        <w:rPr>
          <w:rFonts w:ascii="Arial" w:hAnsi="Arial" w:cs="Arial"/>
        </w:rPr>
      </w:pPr>
      <w:r w:rsidRPr="00F6620E">
        <w:rPr>
          <w:rFonts w:ascii="Arial" w:hAnsi="Arial" w:cs="Arial"/>
        </w:rPr>
        <w:t xml:space="preserve">During the </w:t>
      </w:r>
      <w:r w:rsidR="00CE0B88" w:rsidRPr="00F6620E">
        <w:rPr>
          <w:rFonts w:ascii="Arial" w:hAnsi="Arial" w:cs="Arial"/>
        </w:rPr>
        <w:t xml:space="preserve">system </w:t>
      </w:r>
      <w:r w:rsidRPr="00F6620E">
        <w:rPr>
          <w:rFonts w:ascii="Arial" w:hAnsi="Arial" w:cs="Arial"/>
        </w:rPr>
        <w:t>rollout</w:t>
      </w:r>
      <w:r w:rsidR="003C548C" w:rsidRPr="00F6620E">
        <w:rPr>
          <w:rFonts w:ascii="Arial" w:hAnsi="Arial" w:cs="Arial"/>
        </w:rPr>
        <w:t xml:space="preserve"> (</w:t>
      </w:r>
      <w:r w:rsidRPr="00F6620E">
        <w:rPr>
          <w:rFonts w:ascii="Arial" w:hAnsi="Arial" w:cs="Arial"/>
        </w:rPr>
        <w:t>July 2013 – January 2014</w:t>
      </w:r>
      <w:r w:rsidR="003C548C" w:rsidRPr="00F6620E">
        <w:rPr>
          <w:rFonts w:ascii="Arial" w:hAnsi="Arial" w:cs="Arial"/>
        </w:rPr>
        <w:t>)</w:t>
      </w:r>
      <w:r w:rsidRPr="00F6620E">
        <w:rPr>
          <w:rFonts w:ascii="Arial" w:hAnsi="Arial" w:cs="Arial"/>
        </w:rPr>
        <w:t xml:space="preserve">, </w:t>
      </w:r>
      <w:r w:rsidR="00D50C17">
        <w:rPr>
          <w:rFonts w:ascii="Arial" w:hAnsi="Arial" w:cs="Arial"/>
        </w:rPr>
        <w:t>H</w:t>
      </w:r>
      <w:r w:rsidRPr="00F6620E">
        <w:rPr>
          <w:rFonts w:ascii="Arial" w:hAnsi="Arial" w:cs="Arial"/>
        </w:rPr>
        <w:t>SD’s ability to generate reports</w:t>
      </w:r>
      <w:r w:rsidR="00EA0AC0">
        <w:rPr>
          <w:rFonts w:ascii="Arial" w:hAnsi="Arial" w:cs="Arial"/>
        </w:rPr>
        <w:t xml:space="preserve"> </w:t>
      </w:r>
      <w:r w:rsidR="003C548C" w:rsidRPr="00F6620E">
        <w:rPr>
          <w:rFonts w:ascii="Arial" w:hAnsi="Arial" w:cs="Arial"/>
        </w:rPr>
        <w:t xml:space="preserve">will be </w:t>
      </w:r>
      <w:r w:rsidR="00263C82">
        <w:rPr>
          <w:rFonts w:ascii="Arial" w:hAnsi="Arial" w:cs="Arial"/>
        </w:rPr>
        <w:t xml:space="preserve">very </w:t>
      </w:r>
      <w:r w:rsidR="003C548C" w:rsidRPr="00F6620E">
        <w:rPr>
          <w:rFonts w:ascii="Arial" w:hAnsi="Arial" w:cs="Arial"/>
        </w:rPr>
        <w:t xml:space="preserve">limited </w:t>
      </w:r>
      <w:r w:rsidRPr="00F6620E">
        <w:rPr>
          <w:rFonts w:ascii="Arial" w:hAnsi="Arial" w:cs="Arial"/>
        </w:rPr>
        <w:t xml:space="preserve">as </w:t>
      </w:r>
      <w:r w:rsidR="003C548C" w:rsidRPr="00F6620E">
        <w:rPr>
          <w:rFonts w:ascii="Arial" w:hAnsi="Arial" w:cs="Arial"/>
        </w:rPr>
        <w:t xml:space="preserve">information </w:t>
      </w:r>
      <w:r w:rsidRPr="00F6620E">
        <w:rPr>
          <w:rFonts w:ascii="Arial" w:hAnsi="Arial" w:cs="Arial"/>
        </w:rPr>
        <w:t xml:space="preserve">will </w:t>
      </w:r>
      <w:r w:rsidR="00AA61A7" w:rsidRPr="00F6620E">
        <w:rPr>
          <w:rFonts w:ascii="Arial" w:hAnsi="Arial" w:cs="Arial"/>
        </w:rPr>
        <w:t xml:space="preserve">have to be </w:t>
      </w:r>
      <w:r w:rsidR="00733102">
        <w:rPr>
          <w:rFonts w:ascii="Arial" w:hAnsi="Arial" w:cs="Arial"/>
        </w:rPr>
        <w:t xml:space="preserve">manually </w:t>
      </w:r>
      <w:r w:rsidR="00084576" w:rsidRPr="00F6620E">
        <w:rPr>
          <w:rFonts w:ascii="Arial" w:hAnsi="Arial" w:cs="Arial"/>
        </w:rPr>
        <w:t xml:space="preserve">generated and combined </w:t>
      </w:r>
      <w:r w:rsidRPr="00F6620E">
        <w:rPr>
          <w:rFonts w:ascii="Arial" w:hAnsi="Arial" w:cs="Arial"/>
        </w:rPr>
        <w:t xml:space="preserve">from </w:t>
      </w:r>
      <w:r w:rsidR="00AA61A7" w:rsidRPr="00F6620E">
        <w:rPr>
          <w:rFonts w:ascii="Arial" w:hAnsi="Arial" w:cs="Arial"/>
        </w:rPr>
        <w:t xml:space="preserve">multiple </w:t>
      </w:r>
      <w:r w:rsidRPr="00F6620E">
        <w:rPr>
          <w:rFonts w:ascii="Arial" w:hAnsi="Arial" w:cs="Arial"/>
        </w:rPr>
        <w:t xml:space="preserve">legacy </w:t>
      </w:r>
      <w:r w:rsidR="00AA61A7" w:rsidRPr="00F6620E">
        <w:rPr>
          <w:rFonts w:ascii="Arial" w:hAnsi="Arial" w:cs="Arial"/>
        </w:rPr>
        <w:t xml:space="preserve">systems </w:t>
      </w:r>
      <w:r w:rsidRPr="00F6620E">
        <w:rPr>
          <w:rFonts w:ascii="Arial" w:hAnsi="Arial" w:cs="Arial"/>
        </w:rPr>
        <w:t xml:space="preserve">and ASPEN.  </w:t>
      </w:r>
    </w:p>
    <w:p w:rsidR="005212F4" w:rsidRPr="00451A49" w:rsidRDefault="005212F4" w:rsidP="00E04831">
      <w:pPr>
        <w:pStyle w:val="ListParagraph"/>
        <w:tabs>
          <w:tab w:val="left" w:pos="614"/>
        </w:tabs>
        <w:spacing w:after="0" w:line="240" w:lineRule="auto"/>
        <w:ind w:left="1440"/>
        <w:jc w:val="both"/>
        <w:rPr>
          <w:rFonts w:ascii="Arial" w:hAnsi="Arial" w:cs="Arial"/>
          <w:sz w:val="23"/>
          <w:szCs w:val="23"/>
        </w:rPr>
      </w:pPr>
    </w:p>
    <w:p w:rsidR="00042A82" w:rsidRPr="00451A49" w:rsidRDefault="00042A82" w:rsidP="00E0483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right="150"/>
        <w:jc w:val="both"/>
        <w:outlineLvl w:val="1"/>
        <w:rPr>
          <w:rFonts w:ascii="Arial" w:eastAsia="Times New Roman" w:hAnsi="Arial" w:cs="Arial"/>
          <w:b/>
          <w:bCs/>
          <w:color w:val="001A33"/>
          <w:kern w:val="36"/>
          <w:sz w:val="23"/>
          <w:szCs w:val="23"/>
        </w:rPr>
      </w:pPr>
      <w:r w:rsidRPr="00451A49">
        <w:rPr>
          <w:rFonts w:ascii="Arial" w:eastAsia="Times New Roman" w:hAnsi="Arial" w:cs="Arial"/>
          <w:b/>
          <w:bCs/>
          <w:color w:val="001A33"/>
          <w:kern w:val="36"/>
          <w:sz w:val="23"/>
          <w:szCs w:val="23"/>
        </w:rPr>
        <w:t xml:space="preserve">What are the benefits </w:t>
      </w:r>
      <w:r w:rsidR="001A20DF" w:rsidRPr="00451A49">
        <w:rPr>
          <w:rFonts w:ascii="Arial" w:eastAsia="Times New Roman" w:hAnsi="Arial" w:cs="Arial"/>
          <w:b/>
          <w:bCs/>
          <w:color w:val="001A33"/>
          <w:kern w:val="36"/>
          <w:sz w:val="23"/>
          <w:szCs w:val="23"/>
        </w:rPr>
        <w:t xml:space="preserve">of </w:t>
      </w:r>
      <w:r w:rsidR="00D50C17">
        <w:rPr>
          <w:rFonts w:ascii="Arial" w:eastAsia="Times New Roman" w:hAnsi="Arial" w:cs="Arial"/>
          <w:b/>
          <w:bCs/>
          <w:color w:val="001A33"/>
          <w:kern w:val="36"/>
          <w:sz w:val="23"/>
          <w:szCs w:val="23"/>
        </w:rPr>
        <w:t xml:space="preserve">the new system </w:t>
      </w:r>
      <w:r w:rsidR="0029219B">
        <w:rPr>
          <w:rFonts w:ascii="Arial" w:eastAsia="Times New Roman" w:hAnsi="Arial" w:cs="Arial"/>
          <w:b/>
          <w:bCs/>
          <w:color w:val="001A33"/>
          <w:kern w:val="36"/>
          <w:sz w:val="23"/>
          <w:szCs w:val="23"/>
        </w:rPr>
        <w:t>to New Mexico</w:t>
      </w:r>
      <w:r w:rsidR="001A20DF" w:rsidRPr="00451A49">
        <w:rPr>
          <w:rFonts w:ascii="Arial" w:eastAsia="Times New Roman" w:hAnsi="Arial" w:cs="Arial"/>
          <w:b/>
          <w:bCs/>
          <w:color w:val="001A33"/>
          <w:kern w:val="36"/>
          <w:sz w:val="23"/>
          <w:szCs w:val="23"/>
        </w:rPr>
        <w:t>?</w:t>
      </w:r>
    </w:p>
    <w:p w:rsidR="00042A82" w:rsidRPr="00451A49" w:rsidRDefault="00042A82" w:rsidP="00E04831">
      <w:pPr>
        <w:pStyle w:val="ListParagraph"/>
        <w:shd w:val="clear" w:color="auto" w:fill="FFFFFF"/>
        <w:spacing w:after="0" w:line="240" w:lineRule="auto"/>
        <w:ind w:right="150"/>
        <w:jc w:val="both"/>
        <w:outlineLvl w:val="1"/>
        <w:rPr>
          <w:rFonts w:ascii="Arial" w:eastAsia="Times New Roman" w:hAnsi="Arial" w:cs="Arial"/>
          <w:b/>
          <w:bCs/>
          <w:color w:val="001A33"/>
          <w:kern w:val="36"/>
          <w:sz w:val="23"/>
          <w:szCs w:val="23"/>
        </w:rPr>
      </w:pPr>
    </w:p>
    <w:p w:rsidR="00042A82" w:rsidRPr="00F6620E" w:rsidRDefault="00D50C17" w:rsidP="00E0483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right="75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The system </w:t>
      </w:r>
      <w:r w:rsidR="00042A82" w:rsidRPr="00F6620E">
        <w:rPr>
          <w:rFonts w:ascii="Arial" w:eastAsia="Times New Roman" w:hAnsi="Arial" w:cs="Arial"/>
          <w:color w:val="000000"/>
        </w:rPr>
        <w:t xml:space="preserve">integrates </w:t>
      </w:r>
      <w:r w:rsidR="00826182" w:rsidRPr="00F6620E">
        <w:rPr>
          <w:rFonts w:ascii="Arial" w:eastAsia="Times New Roman" w:hAnsi="Arial" w:cs="Arial"/>
          <w:color w:val="000000"/>
        </w:rPr>
        <w:t xml:space="preserve">six </w:t>
      </w:r>
      <w:r w:rsidR="00042A82" w:rsidRPr="00F6620E">
        <w:rPr>
          <w:rFonts w:ascii="Arial" w:eastAsia="Times New Roman" w:hAnsi="Arial" w:cs="Arial"/>
          <w:color w:val="000000"/>
        </w:rPr>
        <w:t>le</w:t>
      </w:r>
      <w:r w:rsidR="00826182" w:rsidRPr="00F6620E">
        <w:rPr>
          <w:rFonts w:ascii="Arial" w:eastAsia="Times New Roman" w:hAnsi="Arial" w:cs="Arial"/>
          <w:color w:val="000000"/>
        </w:rPr>
        <w:t>gacy systems into one, reducing the need to maintain multiple systems.</w:t>
      </w:r>
    </w:p>
    <w:p w:rsidR="00325A4A" w:rsidRPr="00F6620E" w:rsidRDefault="00325A4A" w:rsidP="00E04831">
      <w:pPr>
        <w:pStyle w:val="ListParagraph"/>
        <w:shd w:val="clear" w:color="auto" w:fill="FFFFFF"/>
        <w:spacing w:after="0" w:line="240" w:lineRule="auto"/>
        <w:ind w:left="1800" w:right="75"/>
        <w:jc w:val="both"/>
        <w:rPr>
          <w:rFonts w:ascii="Arial" w:eastAsia="Times New Roman" w:hAnsi="Arial" w:cs="Arial"/>
          <w:color w:val="000000"/>
        </w:rPr>
      </w:pPr>
    </w:p>
    <w:p w:rsidR="00325A4A" w:rsidRPr="00F6620E" w:rsidRDefault="00D9270C" w:rsidP="00E0483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right="75"/>
        <w:jc w:val="both"/>
        <w:rPr>
          <w:rFonts w:ascii="Arial" w:eastAsia="Times New Roman" w:hAnsi="Arial" w:cs="Arial"/>
          <w:color w:val="000000"/>
        </w:rPr>
      </w:pPr>
      <w:r w:rsidRPr="00F6620E">
        <w:rPr>
          <w:rFonts w:ascii="Arial" w:eastAsia="Times New Roman" w:hAnsi="Arial" w:cs="Arial"/>
          <w:color w:val="000000"/>
        </w:rPr>
        <w:t>Once fully implemented</w:t>
      </w:r>
      <w:r w:rsidR="00E12B60" w:rsidRPr="00F6620E">
        <w:rPr>
          <w:rFonts w:ascii="Arial" w:eastAsia="Times New Roman" w:hAnsi="Arial" w:cs="Arial"/>
          <w:color w:val="000000"/>
        </w:rPr>
        <w:t xml:space="preserve">, </w:t>
      </w:r>
      <w:r w:rsidR="002C31C0">
        <w:rPr>
          <w:rFonts w:ascii="Arial" w:eastAsia="Times New Roman" w:hAnsi="Arial" w:cs="Arial"/>
          <w:color w:val="000000"/>
        </w:rPr>
        <w:t xml:space="preserve">the system </w:t>
      </w:r>
      <w:r w:rsidR="00325A4A" w:rsidRPr="00F6620E">
        <w:rPr>
          <w:rFonts w:ascii="Arial" w:eastAsia="Times New Roman" w:hAnsi="Arial" w:cs="Arial"/>
          <w:color w:val="000000"/>
        </w:rPr>
        <w:t>will bring increased efficiencies i</w:t>
      </w:r>
      <w:r w:rsidR="0029219B">
        <w:rPr>
          <w:rFonts w:ascii="Arial" w:eastAsia="Times New Roman" w:hAnsi="Arial" w:cs="Arial"/>
          <w:color w:val="000000"/>
        </w:rPr>
        <w:t>n office operations across the s</w:t>
      </w:r>
      <w:r w:rsidR="00325A4A" w:rsidRPr="00F6620E">
        <w:rPr>
          <w:rFonts w:ascii="Arial" w:eastAsia="Times New Roman" w:hAnsi="Arial" w:cs="Arial"/>
          <w:color w:val="000000"/>
        </w:rPr>
        <w:t xml:space="preserve">tate.  </w:t>
      </w:r>
    </w:p>
    <w:p w:rsidR="00042A82" w:rsidRPr="00451A49" w:rsidRDefault="00042A82" w:rsidP="00E04831">
      <w:pPr>
        <w:pStyle w:val="ListParagraph"/>
        <w:tabs>
          <w:tab w:val="left" w:pos="614"/>
        </w:tabs>
        <w:spacing w:after="0" w:line="240" w:lineRule="auto"/>
        <w:ind w:left="1080"/>
        <w:jc w:val="both"/>
        <w:rPr>
          <w:rFonts w:ascii="Arial" w:hAnsi="Arial" w:cs="Arial"/>
          <w:sz w:val="23"/>
          <w:szCs w:val="23"/>
        </w:rPr>
      </w:pPr>
    </w:p>
    <w:p w:rsidR="00D26079" w:rsidRPr="00451A49" w:rsidRDefault="00767121" w:rsidP="00E0483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right="150"/>
        <w:jc w:val="both"/>
        <w:outlineLvl w:val="1"/>
        <w:rPr>
          <w:rFonts w:ascii="Arial" w:eastAsia="Times New Roman" w:hAnsi="Arial" w:cs="Arial"/>
          <w:b/>
          <w:bCs/>
          <w:color w:val="001A33"/>
          <w:kern w:val="36"/>
          <w:sz w:val="23"/>
          <w:szCs w:val="23"/>
        </w:rPr>
      </w:pPr>
      <w:r w:rsidRPr="00451A49">
        <w:rPr>
          <w:rFonts w:ascii="Arial" w:eastAsia="Times New Roman" w:hAnsi="Arial" w:cs="Arial"/>
          <w:b/>
          <w:bCs/>
          <w:color w:val="001A33"/>
          <w:kern w:val="36"/>
          <w:sz w:val="23"/>
          <w:szCs w:val="23"/>
        </w:rPr>
        <w:t>What are the benefits to our c</w:t>
      </w:r>
      <w:r w:rsidR="00D26079" w:rsidRPr="00451A49">
        <w:rPr>
          <w:rFonts w:ascii="Arial" w:eastAsia="Times New Roman" w:hAnsi="Arial" w:cs="Arial"/>
          <w:b/>
          <w:bCs/>
          <w:color w:val="001A33"/>
          <w:kern w:val="36"/>
          <w:sz w:val="23"/>
          <w:szCs w:val="23"/>
        </w:rPr>
        <w:t>onstituents</w:t>
      </w:r>
      <w:r w:rsidRPr="00451A49">
        <w:rPr>
          <w:rFonts w:ascii="Arial" w:eastAsia="Times New Roman" w:hAnsi="Arial" w:cs="Arial"/>
          <w:b/>
          <w:bCs/>
          <w:color w:val="001A33"/>
          <w:kern w:val="36"/>
          <w:sz w:val="23"/>
          <w:szCs w:val="23"/>
        </w:rPr>
        <w:t>?</w:t>
      </w:r>
    </w:p>
    <w:p w:rsidR="00FE4FFD" w:rsidRPr="00451A49" w:rsidRDefault="00FE4FFD" w:rsidP="00E04831">
      <w:pPr>
        <w:spacing w:after="0" w:line="240" w:lineRule="auto"/>
        <w:ind w:left="1080"/>
        <w:jc w:val="both"/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</w:pPr>
    </w:p>
    <w:p w:rsidR="00D26079" w:rsidRPr="00F6620E" w:rsidRDefault="004634BE" w:rsidP="00E04831">
      <w:pPr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F6620E">
        <w:rPr>
          <w:rFonts w:ascii="Arial" w:eastAsia="Times New Roman" w:hAnsi="Arial" w:cs="Arial"/>
          <w:b/>
          <w:color w:val="000000"/>
          <w:u w:val="single"/>
        </w:rPr>
        <w:t>I</w:t>
      </w:r>
      <w:r w:rsidR="00D26079" w:rsidRPr="00F6620E">
        <w:rPr>
          <w:rFonts w:ascii="Arial" w:eastAsia="Times New Roman" w:hAnsi="Arial" w:cs="Arial"/>
          <w:b/>
          <w:color w:val="000000"/>
          <w:u w:val="single"/>
        </w:rPr>
        <w:t xml:space="preserve">ncrease </w:t>
      </w:r>
      <w:r w:rsidR="00767121" w:rsidRPr="00F6620E">
        <w:rPr>
          <w:rFonts w:ascii="Arial" w:eastAsia="Times New Roman" w:hAnsi="Arial" w:cs="Arial"/>
          <w:b/>
          <w:color w:val="000000"/>
          <w:u w:val="single"/>
        </w:rPr>
        <w:t>accessibility</w:t>
      </w:r>
      <w:r w:rsidR="00767121" w:rsidRPr="00F6620E">
        <w:rPr>
          <w:rFonts w:ascii="Arial" w:eastAsia="Times New Roman" w:hAnsi="Arial" w:cs="Arial"/>
          <w:b/>
          <w:color w:val="000000"/>
        </w:rPr>
        <w:t xml:space="preserve"> </w:t>
      </w:r>
      <w:r w:rsidR="00404AA3">
        <w:rPr>
          <w:rFonts w:ascii="Arial" w:eastAsia="Times New Roman" w:hAnsi="Arial" w:cs="Arial"/>
          <w:color w:val="000000"/>
        </w:rPr>
        <w:t xml:space="preserve">Recipients </w:t>
      </w:r>
      <w:r w:rsidRPr="00F6620E">
        <w:rPr>
          <w:rFonts w:ascii="Arial" w:eastAsia="Times New Roman" w:hAnsi="Arial" w:cs="Arial"/>
          <w:color w:val="000000"/>
        </w:rPr>
        <w:t>will have</w:t>
      </w:r>
      <w:r w:rsidR="00767121" w:rsidRPr="00F6620E">
        <w:rPr>
          <w:rFonts w:ascii="Arial" w:eastAsia="Times New Roman" w:hAnsi="Arial" w:cs="Arial"/>
          <w:color w:val="000000"/>
        </w:rPr>
        <w:t xml:space="preserve"> additional avenues to apply for benefits.</w:t>
      </w:r>
      <w:r w:rsidR="00767121" w:rsidRPr="00F6620E">
        <w:rPr>
          <w:rFonts w:ascii="Arial" w:eastAsia="Times New Roman" w:hAnsi="Arial" w:cs="Arial"/>
          <w:b/>
          <w:color w:val="000000"/>
        </w:rPr>
        <w:t xml:space="preserve"> </w:t>
      </w:r>
      <w:r w:rsidR="00767121" w:rsidRPr="00F6620E">
        <w:rPr>
          <w:rFonts w:ascii="Arial" w:eastAsia="Times New Roman" w:hAnsi="Arial" w:cs="Arial"/>
        </w:rPr>
        <w:t xml:space="preserve">In addition to </w:t>
      </w:r>
      <w:r w:rsidR="002C31C0">
        <w:rPr>
          <w:rFonts w:ascii="Arial" w:eastAsia="Times New Roman" w:hAnsi="Arial" w:cs="Arial"/>
        </w:rPr>
        <w:t>HSD</w:t>
      </w:r>
      <w:r w:rsidR="00767121" w:rsidRPr="00F6620E">
        <w:rPr>
          <w:rFonts w:ascii="Arial" w:eastAsia="Times New Roman" w:hAnsi="Arial" w:cs="Arial"/>
        </w:rPr>
        <w:t>’s traditional service delivery model (</w:t>
      </w:r>
      <w:r w:rsidR="00917EB3" w:rsidRPr="00F6620E">
        <w:rPr>
          <w:rFonts w:ascii="Arial" w:eastAsia="Times New Roman" w:hAnsi="Arial" w:cs="Arial"/>
        </w:rPr>
        <w:t>f</w:t>
      </w:r>
      <w:r w:rsidR="00767121" w:rsidRPr="00F6620E">
        <w:rPr>
          <w:rFonts w:ascii="Arial" w:eastAsia="Times New Roman" w:hAnsi="Arial" w:cs="Arial"/>
        </w:rPr>
        <w:t xml:space="preserve">ax, </w:t>
      </w:r>
      <w:r w:rsidR="00917EB3" w:rsidRPr="00F6620E">
        <w:rPr>
          <w:rFonts w:ascii="Arial" w:eastAsia="Times New Roman" w:hAnsi="Arial" w:cs="Arial"/>
        </w:rPr>
        <w:t>m</w:t>
      </w:r>
      <w:r w:rsidR="00767121" w:rsidRPr="00F6620E">
        <w:rPr>
          <w:rFonts w:ascii="Arial" w:eastAsia="Times New Roman" w:hAnsi="Arial" w:cs="Arial"/>
        </w:rPr>
        <w:t xml:space="preserve">ail, </w:t>
      </w:r>
      <w:r w:rsidR="00181818">
        <w:rPr>
          <w:rFonts w:ascii="Arial" w:eastAsia="Times New Roman" w:hAnsi="Arial" w:cs="Arial"/>
        </w:rPr>
        <w:t xml:space="preserve">and </w:t>
      </w:r>
      <w:r w:rsidR="00917EB3" w:rsidRPr="00F6620E">
        <w:rPr>
          <w:rFonts w:ascii="Arial" w:eastAsia="Times New Roman" w:hAnsi="Arial" w:cs="Arial"/>
        </w:rPr>
        <w:t>w</w:t>
      </w:r>
      <w:r w:rsidR="00767121" w:rsidRPr="00F6620E">
        <w:rPr>
          <w:rFonts w:ascii="Arial" w:eastAsia="Times New Roman" w:hAnsi="Arial" w:cs="Arial"/>
        </w:rPr>
        <w:t>alk-in)</w:t>
      </w:r>
      <w:r w:rsidR="00181818">
        <w:rPr>
          <w:rFonts w:ascii="Arial" w:eastAsia="Times New Roman" w:hAnsi="Arial" w:cs="Arial"/>
        </w:rPr>
        <w:t>,</w:t>
      </w:r>
      <w:r w:rsidR="00767121" w:rsidRPr="00F6620E">
        <w:rPr>
          <w:rFonts w:ascii="Arial" w:eastAsia="Times New Roman" w:hAnsi="Arial" w:cs="Arial"/>
        </w:rPr>
        <w:t xml:space="preserve"> </w:t>
      </w:r>
      <w:r w:rsidR="001D78E4">
        <w:rPr>
          <w:rFonts w:ascii="Arial" w:eastAsia="Times New Roman" w:hAnsi="Arial" w:cs="Arial"/>
        </w:rPr>
        <w:t xml:space="preserve">recipients </w:t>
      </w:r>
      <w:r w:rsidR="00D26079" w:rsidRPr="00F6620E">
        <w:rPr>
          <w:rFonts w:ascii="Arial" w:eastAsia="Times New Roman" w:hAnsi="Arial" w:cs="Arial"/>
        </w:rPr>
        <w:t xml:space="preserve">will be able to apply </w:t>
      </w:r>
      <w:r w:rsidR="00767121" w:rsidRPr="00F6620E">
        <w:rPr>
          <w:rFonts w:ascii="Arial" w:eastAsia="Times New Roman" w:hAnsi="Arial" w:cs="Arial"/>
        </w:rPr>
        <w:t xml:space="preserve">for </w:t>
      </w:r>
      <w:r w:rsidR="00D26079" w:rsidRPr="00F6620E">
        <w:rPr>
          <w:rFonts w:ascii="Arial" w:eastAsia="Times New Roman" w:hAnsi="Arial" w:cs="Arial"/>
        </w:rPr>
        <w:t xml:space="preserve">assistance from a </w:t>
      </w:r>
      <w:r w:rsidRPr="00F6620E">
        <w:rPr>
          <w:rFonts w:ascii="Arial" w:eastAsia="Times New Roman" w:hAnsi="Arial" w:cs="Arial"/>
        </w:rPr>
        <w:t xml:space="preserve">computer </w:t>
      </w:r>
      <w:r w:rsidR="00974157" w:rsidRPr="00F6620E">
        <w:rPr>
          <w:rFonts w:ascii="Arial" w:eastAsia="Times New Roman" w:hAnsi="Arial" w:cs="Arial"/>
        </w:rPr>
        <w:t>at an ISD office, at home</w:t>
      </w:r>
      <w:r w:rsidR="0029219B">
        <w:rPr>
          <w:rFonts w:ascii="Arial" w:eastAsia="Times New Roman" w:hAnsi="Arial" w:cs="Arial"/>
        </w:rPr>
        <w:t>,</w:t>
      </w:r>
      <w:r w:rsidR="00974157" w:rsidRPr="00F6620E">
        <w:rPr>
          <w:rFonts w:ascii="Arial" w:eastAsia="Times New Roman" w:hAnsi="Arial" w:cs="Arial"/>
        </w:rPr>
        <w:t xml:space="preserve"> </w:t>
      </w:r>
      <w:r w:rsidR="00D26079" w:rsidRPr="00F6620E">
        <w:rPr>
          <w:rFonts w:ascii="Arial" w:eastAsia="Times New Roman" w:hAnsi="Arial" w:cs="Arial"/>
        </w:rPr>
        <w:t>or</w:t>
      </w:r>
      <w:r w:rsidR="00974157" w:rsidRPr="00F6620E">
        <w:rPr>
          <w:rFonts w:ascii="Arial" w:eastAsia="Times New Roman" w:hAnsi="Arial" w:cs="Arial"/>
        </w:rPr>
        <w:t xml:space="preserve"> at a</w:t>
      </w:r>
      <w:r w:rsidR="00D26079" w:rsidRPr="00F6620E">
        <w:rPr>
          <w:rFonts w:ascii="Arial" w:eastAsia="Times New Roman" w:hAnsi="Arial" w:cs="Arial"/>
        </w:rPr>
        <w:t xml:space="preserve"> community partner site (library, meal site, etc.)</w:t>
      </w:r>
      <w:r w:rsidR="002664E7" w:rsidRPr="00F6620E">
        <w:rPr>
          <w:rFonts w:ascii="Arial" w:eastAsia="Times New Roman" w:hAnsi="Arial" w:cs="Arial"/>
        </w:rPr>
        <w:t>.</w:t>
      </w:r>
    </w:p>
    <w:p w:rsidR="00767F1D" w:rsidRPr="00F6620E" w:rsidRDefault="00767F1D" w:rsidP="00E04831">
      <w:pPr>
        <w:spacing w:after="0" w:line="240" w:lineRule="auto"/>
        <w:ind w:left="1080"/>
        <w:jc w:val="both"/>
        <w:rPr>
          <w:rFonts w:ascii="Arial" w:eastAsia="Times New Roman" w:hAnsi="Arial" w:cs="Arial"/>
          <w:b/>
          <w:color w:val="000000"/>
          <w:u w:val="single"/>
        </w:rPr>
      </w:pPr>
    </w:p>
    <w:p w:rsidR="00D26079" w:rsidRPr="00F6620E" w:rsidRDefault="004634BE" w:rsidP="00E04831">
      <w:pPr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F6620E">
        <w:rPr>
          <w:rFonts w:ascii="Arial" w:eastAsia="Times New Roman" w:hAnsi="Arial" w:cs="Arial"/>
          <w:b/>
          <w:color w:val="000000"/>
          <w:u w:val="single"/>
        </w:rPr>
        <w:t>A</w:t>
      </w:r>
      <w:r w:rsidR="00D26079" w:rsidRPr="00F6620E">
        <w:rPr>
          <w:rFonts w:ascii="Arial" w:eastAsia="Times New Roman" w:hAnsi="Arial" w:cs="Arial"/>
          <w:b/>
          <w:color w:val="000000"/>
          <w:u w:val="single"/>
        </w:rPr>
        <w:t>ccess to case information 24 hours a day</w:t>
      </w:r>
      <w:r w:rsidR="00767121" w:rsidRPr="00F6620E">
        <w:rPr>
          <w:rFonts w:ascii="Arial" w:eastAsia="Times New Roman" w:hAnsi="Arial" w:cs="Arial"/>
          <w:b/>
          <w:color w:val="000000"/>
        </w:rPr>
        <w:t xml:space="preserve"> </w:t>
      </w:r>
      <w:r w:rsidR="001D78E4" w:rsidRPr="001D78E4">
        <w:rPr>
          <w:rFonts w:ascii="Arial" w:eastAsia="Times New Roman" w:hAnsi="Arial" w:cs="Arial"/>
          <w:color w:val="000000"/>
        </w:rPr>
        <w:t>Recipients</w:t>
      </w:r>
      <w:r w:rsidR="001D78E4">
        <w:rPr>
          <w:rFonts w:ascii="Arial" w:eastAsia="Times New Roman" w:hAnsi="Arial" w:cs="Arial"/>
          <w:b/>
          <w:color w:val="000000"/>
        </w:rPr>
        <w:t xml:space="preserve"> </w:t>
      </w:r>
      <w:r w:rsidR="00865DD7" w:rsidRPr="00F6620E">
        <w:rPr>
          <w:rFonts w:ascii="Arial" w:eastAsia="Times New Roman" w:hAnsi="Arial" w:cs="Arial"/>
        </w:rPr>
        <w:t>can get case information v</w:t>
      </w:r>
      <w:r w:rsidR="00D26079" w:rsidRPr="00F6620E">
        <w:rPr>
          <w:rFonts w:ascii="Arial" w:eastAsia="Times New Roman" w:hAnsi="Arial" w:cs="Arial"/>
        </w:rPr>
        <w:t xml:space="preserve">ia </w:t>
      </w:r>
      <w:r w:rsidR="002664E7" w:rsidRPr="00F6620E">
        <w:rPr>
          <w:rFonts w:ascii="Arial" w:eastAsia="Times New Roman" w:hAnsi="Arial" w:cs="Arial"/>
        </w:rPr>
        <w:t xml:space="preserve">a </w:t>
      </w:r>
      <w:r w:rsidRPr="00F6620E">
        <w:rPr>
          <w:rFonts w:ascii="Arial" w:eastAsia="Times New Roman" w:hAnsi="Arial" w:cs="Arial"/>
        </w:rPr>
        <w:t>self-</w:t>
      </w:r>
      <w:r w:rsidR="00D26079" w:rsidRPr="00F6620E">
        <w:rPr>
          <w:rFonts w:ascii="Arial" w:eastAsia="Times New Roman" w:hAnsi="Arial" w:cs="Arial"/>
        </w:rPr>
        <w:t xml:space="preserve">service </w:t>
      </w:r>
      <w:r w:rsidRPr="00F6620E">
        <w:rPr>
          <w:rFonts w:ascii="Arial" w:eastAsia="Times New Roman" w:hAnsi="Arial" w:cs="Arial"/>
        </w:rPr>
        <w:t>website</w:t>
      </w:r>
      <w:r w:rsidR="004E5D54" w:rsidRPr="00F6620E">
        <w:rPr>
          <w:rFonts w:ascii="Arial" w:eastAsia="Times New Roman" w:hAnsi="Arial" w:cs="Arial"/>
        </w:rPr>
        <w:t xml:space="preserve"> (YES-NM)</w:t>
      </w:r>
      <w:r w:rsidRPr="00F6620E">
        <w:rPr>
          <w:rFonts w:ascii="Arial" w:eastAsia="Times New Roman" w:hAnsi="Arial" w:cs="Arial"/>
        </w:rPr>
        <w:t xml:space="preserve"> </w:t>
      </w:r>
      <w:r w:rsidR="00D26079" w:rsidRPr="00F6620E">
        <w:rPr>
          <w:rFonts w:ascii="Arial" w:eastAsia="Times New Roman" w:hAnsi="Arial" w:cs="Arial"/>
        </w:rPr>
        <w:t xml:space="preserve">and by </w:t>
      </w:r>
      <w:r w:rsidR="00865DD7" w:rsidRPr="00F6620E">
        <w:rPr>
          <w:rFonts w:ascii="Arial" w:eastAsia="Times New Roman" w:hAnsi="Arial" w:cs="Arial"/>
        </w:rPr>
        <w:t>an</w:t>
      </w:r>
      <w:r w:rsidR="00D26079" w:rsidRPr="00F6620E">
        <w:rPr>
          <w:rFonts w:ascii="Arial" w:eastAsia="Times New Roman" w:hAnsi="Arial" w:cs="Arial"/>
        </w:rPr>
        <w:t xml:space="preserve"> Interactive Voice Response system (IVR).</w:t>
      </w:r>
    </w:p>
    <w:p w:rsidR="004C5019" w:rsidRPr="00F6620E" w:rsidRDefault="004C5019" w:rsidP="00E04831">
      <w:pPr>
        <w:pStyle w:val="ListParagraph"/>
        <w:tabs>
          <w:tab w:val="left" w:pos="614"/>
        </w:tabs>
        <w:spacing w:after="0" w:line="240" w:lineRule="auto"/>
        <w:ind w:left="1080"/>
        <w:jc w:val="both"/>
        <w:rPr>
          <w:rFonts w:ascii="Arial" w:hAnsi="Arial" w:cs="Arial"/>
          <w:b/>
          <w:u w:val="single"/>
        </w:rPr>
      </w:pPr>
    </w:p>
    <w:p w:rsidR="00D26079" w:rsidRPr="00F6620E" w:rsidRDefault="00D26079" w:rsidP="00E04831">
      <w:pPr>
        <w:pStyle w:val="ListParagraph"/>
        <w:tabs>
          <w:tab w:val="left" w:pos="614"/>
        </w:tabs>
        <w:spacing w:after="0" w:line="240" w:lineRule="auto"/>
        <w:ind w:left="1080"/>
        <w:jc w:val="both"/>
        <w:rPr>
          <w:rFonts w:ascii="Arial" w:hAnsi="Arial" w:cs="Arial"/>
        </w:rPr>
      </w:pPr>
      <w:r w:rsidRPr="00F6620E">
        <w:rPr>
          <w:rFonts w:ascii="Arial" w:hAnsi="Arial" w:cs="Arial"/>
          <w:b/>
          <w:u w:val="single"/>
        </w:rPr>
        <w:t>Increased privacy</w:t>
      </w:r>
      <w:r w:rsidRPr="00F6620E">
        <w:rPr>
          <w:rFonts w:ascii="Arial" w:hAnsi="Arial" w:cs="Arial"/>
        </w:rPr>
        <w:t xml:space="preserve"> </w:t>
      </w:r>
      <w:r w:rsidR="00865DD7" w:rsidRPr="00F6620E">
        <w:rPr>
          <w:rFonts w:ascii="Arial" w:hAnsi="Arial" w:cs="Arial"/>
        </w:rPr>
        <w:t>C</w:t>
      </w:r>
      <w:r w:rsidRPr="00F6620E">
        <w:rPr>
          <w:rFonts w:ascii="Arial" w:hAnsi="Arial" w:cs="Arial"/>
        </w:rPr>
        <w:t xml:space="preserve">ase information will be linked to a </w:t>
      </w:r>
      <w:r w:rsidR="00865DD7" w:rsidRPr="00F6620E">
        <w:rPr>
          <w:rFonts w:ascii="Arial" w:hAnsi="Arial" w:cs="Arial"/>
        </w:rPr>
        <w:t xml:space="preserve">personal </w:t>
      </w:r>
      <w:r w:rsidRPr="00F6620E">
        <w:rPr>
          <w:rFonts w:ascii="Arial" w:hAnsi="Arial" w:cs="Arial"/>
        </w:rPr>
        <w:t>ID number.</w:t>
      </w:r>
      <w:r w:rsidR="00767121" w:rsidRPr="00F6620E">
        <w:rPr>
          <w:rFonts w:ascii="Arial" w:hAnsi="Arial" w:cs="Arial"/>
        </w:rPr>
        <w:t xml:space="preserve">  S</w:t>
      </w:r>
      <w:r w:rsidR="004E5D54" w:rsidRPr="00F6620E">
        <w:rPr>
          <w:rFonts w:ascii="Arial" w:hAnsi="Arial" w:cs="Arial"/>
        </w:rPr>
        <w:t xml:space="preserve">ocial </w:t>
      </w:r>
      <w:r w:rsidR="00767121" w:rsidRPr="00F6620E">
        <w:rPr>
          <w:rFonts w:ascii="Arial" w:hAnsi="Arial" w:cs="Arial"/>
        </w:rPr>
        <w:t>S</w:t>
      </w:r>
      <w:r w:rsidR="004E5D54" w:rsidRPr="00F6620E">
        <w:rPr>
          <w:rFonts w:ascii="Arial" w:hAnsi="Arial" w:cs="Arial"/>
        </w:rPr>
        <w:t xml:space="preserve">ecurity </w:t>
      </w:r>
      <w:r w:rsidR="00767121" w:rsidRPr="00F6620E">
        <w:rPr>
          <w:rFonts w:ascii="Arial" w:hAnsi="Arial" w:cs="Arial"/>
        </w:rPr>
        <w:t>N</w:t>
      </w:r>
      <w:r w:rsidR="004E5D54" w:rsidRPr="00F6620E">
        <w:rPr>
          <w:rFonts w:ascii="Arial" w:hAnsi="Arial" w:cs="Arial"/>
        </w:rPr>
        <w:t>umber</w:t>
      </w:r>
      <w:r w:rsidR="00767121" w:rsidRPr="00F6620E">
        <w:rPr>
          <w:rFonts w:ascii="Arial" w:hAnsi="Arial" w:cs="Arial"/>
        </w:rPr>
        <w:t>s will no longer be used to identify New Mexicans.</w:t>
      </w:r>
    </w:p>
    <w:p w:rsidR="00D26079" w:rsidRPr="00F6620E" w:rsidRDefault="00D26079" w:rsidP="00E04831">
      <w:pPr>
        <w:pStyle w:val="ListParagraph"/>
        <w:tabs>
          <w:tab w:val="left" w:pos="614"/>
        </w:tabs>
        <w:spacing w:after="0" w:line="240" w:lineRule="auto"/>
        <w:ind w:left="1080"/>
        <w:jc w:val="both"/>
        <w:rPr>
          <w:rFonts w:ascii="Arial" w:hAnsi="Arial" w:cs="Arial"/>
        </w:rPr>
      </w:pPr>
    </w:p>
    <w:p w:rsidR="00D26079" w:rsidRPr="00F6620E" w:rsidRDefault="00D26079" w:rsidP="00E04831">
      <w:pPr>
        <w:pStyle w:val="ListParagraph"/>
        <w:tabs>
          <w:tab w:val="left" w:pos="614"/>
        </w:tabs>
        <w:spacing w:after="0" w:line="240" w:lineRule="auto"/>
        <w:ind w:left="1080"/>
        <w:jc w:val="both"/>
        <w:rPr>
          <w:rFonts w:ascii="Arial" w:hAnsi="Arial" w:cs="Arial"/>
        </w:rPr>
      </w:pPr>
      <w:r w:rsidRPr="00F6620E">
        <w:rPr>
          <w:rFonts w:ascii="Arial" w:hAnsi="Arial" w:cs="Arial"/>
          <w:b/>
          <w:u w:val="single"/>
        </w:rPr>
        <w:t>More detailed notices</w:t>
      </w:r>
      <w:r w:rsidR="00865DD7" w:rsidRPr="00F6620E">
        <w:rPr>
          <w:rFonts w:ascii="Arial" w:hAnsi="Arial" w:cs="Arial"/>
        </w:rPr>
        <w:t xml:space="preserve"> </w:t>
      </w:r>
      <w:r w:rsidRPr="00F6620E">
        <w:rPr>
          <w:rFonts w:ascii="Arial" w:hAnsi="Arial" w:cs="Arial"/>
        </w:rPr>
        <w:t xml:space="preserve">Case information will be provided in a more </w:t>
      </w:r>
      <w:r w:rsidR="00E12B60" w:rsidRPr="00F6620E">
        <w:rPr>
          <w:rFonts w:ascii="Arial" w:hAnsi="Arial" w:cs="Arial"/>
        </w:rPr>
        <w:t xml:space="preserve">thorough, </w:t>
      </w:r>
      <w:r w:rsidRPr="00F6620E">
        <w:rPr>
          <w:rFonts w:ascii="Arial" w:hAnsi="Arial" w:cs="Arial"/>
        </w:rPr>
        <w:t>reader friendly format.</w:t>
      </w:r>
    </w:p>
    <w:p w:rsidR="00D26079" w:rsidRPr="00F6620E" w:rsidRDefault="00D26079" w:rsidP="00E04831">
      <w:pPr>
        <w:pStyle w:val="ListParagraph"/>
        <w:tabs>
          <w:tab w:val="left" w:pos="614"/>
        </w:tabs>
        <w:spacing w:after="0" w:line="240" w:lineRule="auto"/>
        <w:ind w:left="1080"/>
        <w:jc w:val="both"/>
        <w:rPr>
          <w:rFonts w:ascii="Arial" w:hAnsi="Arial" w:cs="Arial"/>
        </w:rPr>
      </w:pPr>
    </w:p>
    <w:p w:rsidR="00D26079" w:rsidRPr="00F6620E" w:rsidRDefault="00D26079" w:rsidP="00E04831">
      <w:pPr>
        <w:pStyle w:val="ListParagraph"/>
        <w:tabs>
          <w:tab w:val="left" w:pos="614"/>
        </w:tabs>
        <w:spacing w:after="0" w:line="240" w:lineRule="auto"/>
        <w:ind w:left="1080"/>
        <w:jc w:val="both"/>
        <w:rPr>
          <w:rFonts w:ascii="Arial" w:hAnsi="Arial" w:cs="Arial"/>
        </w:rPr>
      </w:pPr>
      <w:r w:rsidRPr="00F6620E">
        <w:rPr>
          <w:rFonts w:ascii="Arial" w:hAnsi="Arial" w:cs="Arial"/>
          <w:b/>
          <w:u w:val="single"/>
        </w:rPr>
        <w:t xml:space="preserve">Customer </w:t>
      </w:r>
      <w:r w:rsidR="004634BE" w:rsidRPr="00F6620E">
        <w:rPr>
          <w:rFonts w:ascii="Arial" w:hAnsi="Arial" w:cs="Arial"/>
          <w:b/>
          <w:u w:val="single"/>
        </w:rPr>
        <w:t>service</w:t>
      </w:r>
      <w:r w:rsidR="004634BE" w:rsidRPr="00F6620E">
        <w:rPr>
          <w:rFonts w:ascii="Arial" w:hAnsi="Arial" w:cs="Arial"/>
        </w:rPr>
        <w:t xml:space="preserve"> New</w:t>
      </w:r>
      <w:r w:rsidR="00767121" w:rsidRPr="00F6620E">
        <w:rPr>
          <w:rFonts w:ascii="Arial" w:hAnsi="Arial" w:cs="Arial"/>
        </w:rPr>
        <w:t xml:space="preserve"> business processes</w:t>
      </w:r>
      <w:r w:rsidR="0029219B">
        <w:rPr>
          <w:rFonts w:ascii="Arial" w:hAnsi="Arial" w:cs="Arial"/>
        </w:rPr>
        <w:t>,</w:t>
      </w:r>
      <w:r w:rsidR="00F20AB4" w:rsidRPr="00F6620E">
        <w:rPr>
          <w:rFonts w:ascii="Arial" w:hAnsi="Arial" w:cs="Arial"/>
        </w:rPr>
        <w:t xml:space="preserve"> </w:t>
      </w:r>
      <w:r w:rsidR="00263C82">
        <w:rPr>
          <w:rFonts w:ascii="Arial" w:hAnsi="Arial" w:cs="Arial"/>
        </w:rPr>
        <w:t>such as</w:t>
      </w:r>
      <w:r w:rsidR="0029219B">
        <w:rPr>
          <w:rFonts w:ascii="Arial" w:hAnsi="Arial" w:cs="Arial"/>
        </w:rPr>
        <w:t xml:space="preserve"> </w:t>
      </w:r>
      <w:r w:rsidR="00767121" w:rsidRPr="00F6620E">
        <w:rPr>
          <w:rFonts w:ascii="Arial" w:hAnsi="Arial" w:cs="Arial"/>
        </w:rPr>
        <w:t xml:space="preserve">electronic document management </w:t>
      </w:r>
      <w:r w:rsidR="00F20AB4" w:rsidRPr="00F6620E">
        <w:rPr>
          <w:rFonts w:ascii="Arial" w:hAnsi="Arial" w:cs="Arial"/>
        </w:rPr>
        <w:t xml:space="preserve">and new office roles to assist </w:t>
      </w:r>
      <w:r w:rsidR="005C1806">
        <w:rPr>
          <w:rFonts w:ascii="Arial" w:hAnsi="Arial" w:cs="Arial"/>
        </w:rPr>
        <w:t xml:space="preserve">recipients </w:t>
      </w:r>
      <w:r w:rsidR="00F20AB4" w:rsidRPr="00F6620E">
        <w:rPr>
          <w:rFonts w:ascii="Arial" w:hAnsi="Arial" w:cs="Arial"/>
        </w:rPr>
        <w:t>who have questions or who are not computer savvy, will streamline</w:t>
      </w:r>
      <w:r w:rsidR="00767121" w:rsidRPr="00F6620E">
        <w:rPr>
          <w:rFonts w:ascii="Arial" w:hAnsi="Arial" w:cs="Arial"/>
        </w:rPr>
        <w:t xml:space="preserve"> </w:t>
      </w:r>
      <w:r w:rsidR="00F20AB4" w:rsidRPr="00F6620E">
        <w:rPr>
          <w:rFonts w:ascii="Arial" w:hAnsi="Arial" w:cs="Arial"/>
        </w:rPr>
        <w:t>services to New Mexicans.</w:t>
      </w:r>
      <w:r w:rsidR="00484777" w:rsidRPr="00F6620E">
        <w:rPr>
          <w:rFonts w:ascii="Arial" w:hAnsi="Arial" w:cs="Arial"/>
        </w:rPr>
        <w:t xml:space="preserve"> </w:t>
      </w:r>
    </w:p>
    <w:p w:rsidR="004B6E91" w:rsidRPr="00451A49" w:rsidRDefault="004B6E91" w:rsidP="00E04831">
      <w:pPr>
        <w:pStyle w:val="ListParagraph"/>
        <w:tabs>
          <w:tab w:val="left" w:pos="614"/>
        </w:tabs>
        <w:spacing w:after="0" w:line="240" w:lineRule="auto"/>
        <w:ind w:left="1080"/>
        <w:jc w:val="both"/>
        <w:rPr>
          <w:rFonts w:ascii="Arial" w:hAnsi="Arial" w:cs="Arial"/>
          <w:sz w:val="23"/>
          <w:szCs w:val="23"/>
        </w:rPr>
      </w:pPr>
    </w:p>
    <w:p w:rsidR="004B6E91" w:rsidRPr="00451A49" w:rsidRDefault="004B6E91" w:rsidP="00E04831">
      <w:pPr>
        <w:pStyle w:val="ListParagraph"/>
        <w:numPr>
          <w:ilvl w:val="0"/>
          <w:numId w:val="4"/>
        </w:numPr>
        <w:tabs>
          <w:tab w:val="left" w:pos="614"/>
        </w:tabs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  <w:r w:rsidRPr="00451A49">
        <w:rPr>
          <w:rFonts w:ascii="Arial" w:hAnsi="Arial" w:cs="Arial"/>
          <w:b/>
          <w:sz w:val="23"/>
          <w:szCs w:val="23"/>
        </w:rPr>
        <w:t xml:space="preserve"> Contact Information</w:t>
      </w:r>
    </w:p>
    <w:p w:rsidR="00CD1E42" w:rsidRPr="00451A49" w:rsidRDefault="00CD1E42" w:rsidP="00CD1E42">
      <w:pPr>
        <w:pStyle w:val="ListParagraph"/>
        <w:tabs>
          <w:tab w:val="left" w:pos="614"/>
        </w:tabs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</w:p>
    <w:p w:rsidR="00131735" w:rsidRPr="00F6620E" w:rsidRDefault="00131735" w:rsidP="005A637C">
      <w:pPr>
        <w:ind w:left="720"/>
        <w:jc w:val="both"/>
        <w:rPr>
          <w:rFonts w:ascii="Arial" w:hAnsi="Arial" w:cs="Arial"/>
        </w:rPr>
      </w:pPr>
      <w:r w:rsidRPr="00F6620E">
        <w:rPr>
          <w:rFonts w:ascii="Arial" w:hAnsi="Arial" w:cs="Arial"/>
        </w:rPr>
        <w:t xml:space="preserve">As with any large implementation project, initially there </w:t>
      </w:r>
      <w:r w:rsidR="0029219B">
        <w:rPr>
          <w:rFonts w:ascii="Arial" w:hAnsi="Arial" w:cs="Arial"/>
        </w:rPr>
        <w:t xml:space="preserve">may </w:t>
      </w:r>
      <w:r w:rsidR="00B91EC8">
        <w:rPr>
          <w:rFonts w:ascii="Arial" w:hAnsi="Arial" w:cs="Arial"/>
        </w:rPr>
        <w:t xml:space="preserve">be </w:t>
      </w:r>
      <w:r w:rsidRPr="00F6620E">
        <w:rPr>
          <w:rFonts w:ascii="Arial" w:hAnsi="Arial" w:cs="Arial"/>
        </w:rPr>
        <w:t xml:space="preserve">a lot of questions.  If you receive inquiries or questions about </w:t>
      </w:r>
      <w:r w:rsidR="002C31C0">
        <w:rPr>
          <w:rFonts w:ascii="Arial" w:hAnsi="Arial" w:cs="Arial"/>
        </w:rPr>
        <w:t>the new system (</w:t>
      </w:r>
      <w:r w:rsidRPr="00F6620E">
        <w:rPr>
          <w:rFonts w:ascii="Arial" w:hAnsi="Arial" w:cs="Arial"/>
        </w:rPr>
        <w:t>ASPEN</w:t>
      </w:r>
      <w:r w:rsidR="002C31C0">
        <w:rPr>
          <w:rFonts w:ascii="Arial" w:hAnsi="Arial" w:cs="Arial"/>
        </w:rPr>
        <w:t>)</w:t>
      </w:r>
      <w:r w:rsidR="0029219B">
        <w:rPr>
          <w:rFonts w:ascii="Arial" w:hAnsi="Arial" w:cs="Arial"/>
        </w:rPr>
        <w:t xml:space="preserve">, please direct the questioner to </w:t>
      </w:r>
      <w:r w:rsidRPr="00F6620E">
        <w:rPr>
          <w:rFonts w:ascii="Arial" w:hAnsi="Arial" w:cs="Arial"/>
        </w:rPr>
        <w:t xml:space="preserve">call </w:t>
      </w:r>
      <w:r w:rsidR="00910A52">
        <w:rPr>
          <w:rFonts w:ascii="Arial" w:hAnsi="Arial" w:cs="Arial"/>
        </w:rPr>
        <w:t>the Income Support Division</w:t>
      </w:r>
      <w:r w:rsidR="00B567F3">
        <w:rPr>
          <w:rFonts w:ascii="Arial" w:hAnsi="Arial" w:cs="Arial"/>
        </w:rPr>
        <w:t xml:space="preserve">’s Customer Service Center at </w:t>
      </w:r>
      <w:r w:rsidR="00F150AB" w:rsidRPr="00F6620E">
        <w:rPr>
          <w:rFonts w:ascii="Arial" w:hAnsi="Arial" w:cs="Arial"/>
        </w:rPr>
        <w:t>1-800-283-4465</w:t>
      </w:r>
      <w:r w:rsidR="0029219B">
        <w:rPr>
          <w:rFonts w:ascii="Arial" w:hAnsi="Arial" w:cs="Arial"/>
        </w:rPr>
        <w:t>,</w:t>
      </w:r>
      <w:r w:rsidR="00910A52">
        <w:rPr>
          <w:rFonts w:ascii="Arial" w:hAnsi="Arial" w:cs="Arial"/>
        </w:rPr>
        <w:t xml:space="preserve"> or visit the HSD</w:t>
      </w:r>
      <w:r w:rsidR="00132B9C">
        <w:rPr>
          <w:rFonts w:ascii="Arial" w:hAnsi="Arial" w:cs="Arial"/>
        </w:rPr>
        <w:t>’s</w:t>
      </w:r>
      <w:r w:rsidR="00910A52">
        <w:rPr>
          <w:rFonts w:ascii="Arial" w:hAnsi="Arial" w:cs="Arial"/>
        </w:rPr>
        <w:t xml:space="preserve"> website</w:t>
      </w:r>
      <w:r w:rsidR="00132B9C">
        <w:rPr>
          <w:rFonts w:ascii="Arial" w:hAnsi="Arial" w:cs="Arial"/>
        </w:rPr>
        <w:t xml:space="preserve"> at</w:t>
      </w:r>
      <w:r w:rsidR="00910A52">
        <w:rPr>
          <w:rFonts w:ascii="Arial" w:hAnsi="Arial" w:cs="Arial"/>
        </w:rPr>
        <w:t xml:space="preserve"> </w:t>
      </w:r>
      <w:hyperlink r:id="rId11" w:history="1">
        <w:r w:rsidR="00910A52" w:rsidRPr="00910A52">
          <w:rPr>
            <w:rStyle w:val="Hyperlink"/>
            <w:rFonts w:ascii="Arial" w:hAnsi="Arial" w:cs="Arial"/>
          </w:rPr>
          <w:t>http://www.hsd.state.nm.us/</w:t>
        </w:r>
      </w:hyperlink>
    </w:p>
    <w:sectPr w:rsidR="00131735" w:rsidRPr="00F6620E" w:rsidSect="007B5B87">
      <w:headerReference w:type="default" r:id="rId12"/>
      <w:footerReference w:type="even" r:id="rId13"/>
      <w:footerReference w:type="default" r:id="rId14"/>
      <w:pgSz w:w="12240" w:h="15840"/>
      <w:pgMar w:top="864" w:right="1440" w:bottom="864" w:left="1440" w:header="720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73F" w:rsidRDefault="0094373F" w:rsidP="00E67A4F">
      <w:pPr>
        <w:spacing w:after="0" w:line="240" w:lineRule="auto"/>
      </w:pPr>
      <w:r>
        <w:separator/>
      </w:r>
    </w:p>
  </w:endnote>
  <w:endnote w:type="continuationSeparator" w:id="0">
    <w:p w:rsidR="0094373F" w:rsidRDefault="0094373F" w:rsidP="00E6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B87" w:rsidRPr="00673421" w:rsidRDefault="007B5B87">
    <w:pPr>
      <w:pStyle w:val="Footer"/>
      <w:rPr>
        <w:rFonts w:ascii="Arial" w:hAnsi="Arial" w:cs="Arial"/>
        <w:sz w:val="16"/>
        <w:szCs w:val="16"/>
      </w:rPr>
    </w:pPr>
    <w:r w:rsidRPr="00673421">
      <w:rPr>
        <w:rFonts w:ascii="Arial" w:hAnsi="Arial" w:cs="Arial"/>
        <w:sz w:val="16"/>
        <w:szCs w:val="16"/>
      </w:rPr>
      <w:t xml:space="preserve">ASPEN Fact Sheet, updated </w:t>
    </w:r>
    <w:r w:rsidR="00384798">
      <w:rPr>
        <w:rFonts w:ascii="Arial" w:hAnsi="Arial" w:cs="Arial"/>
        <w:sz w:val="16"/>
        <w:szCs w:val="16"/>
      </w:rPr>
      <w:t>01.14.14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9FB" w:rsidRPr="00A349FB" w:rsidRDefault="009E5D50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ASPEN Fact Sheet, </w:t>
    </w:r>
    <w:r w:rsidR="00673421">
      <w:rPr>
        <w:rFonts w:ascii="Arial" w:hAnsi="Arial" w:cs="Arial"/>
        <w:sz w:val="16"/>
        <w:szCs w:val="16"/>
      </w:rPr>
      <w:t xml:space="preserve">updated </w:t>
    </w:r>
    <w:r w:rsidR="00384798">
      <w:rPr>
        <w:rFonts w:ascii="Arial" w:hAnsi="Arial" w:cs="Arial"/>
        <w:sz w:val="16"/>
        <w:szCs w:val="16"/>
      </w:rPr>
      <w:t>01.14.14</w:t>
    </w:r>
  </w:p>
  <w:p w:rsidR="00112F7C" w:rsidRDefault="00112F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73F" w:rsidRDefault="0094373F" w:rsidP="00E67A4F">
      <w:pPr>
        <w:spacing w:after="0" w:line="240" w:lineRule="auto"/>
      </w:pPr>
      <w:r>
        <w:separator/>
      </w:r>
    </w:p>
  </w:footnote>
  <w:footnote w:type="continuationSeparator" w:id="0">
    <w:p w:rsidR="0094373F" w:rsidRDefault="0094373F" w:rsidP="00E67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30" w:rsidRDefault="00233DC2">
    <w:pPr>
      <w:pStyle w:val="Header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59264" behindDoc="0" locked="0" layoutInCell="1" allowOverlap="1" wp14:anchorId="20499A96" wp14:editId="42BC36D2">
          <wp:simplePos x="0" y="0"/>
          <wp:positionH relativeFrom="column">
            <wp:posOffset>4690745</wp:posOffset>
          </wp:positionH>
          <wp:positionV relativeFrom="paragraph">
            <wp:posOffset>-228600</wp:posOffset>
          </wp:positionV>
          <wp:extent cx="1984375" cy="8978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375" cy="8978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3E4F30">
      <w:ptab w:relativeTo="margin" w:alignment="center" w:leader="none"/>
    </w:r>
    <w:r w:rsidR="003E4F30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33B7"/>
    <w:multiLevelType w:val="multilevel"/>
    <w:tmpl w:val="4F00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E6D0C"/>
    <w:multiLevelType w:val="multilevel"/>
    <w:tmpl w:val="50EE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ED3F4D"/>
    <w:multiLevelType w:val="hybridMultilevel"/>
    <w:tmpl w:val="77961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7126C"/>
    <w:multiLevelType w:val="hybridMultilevel"/>
    <w:tmpl w:val="BE48752C"/>
    <w:lvl w:ilvl="0" w:tplc="29621802">
      <w:start w:val="4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0C5824"/>
    <w:multiLevelType w:val="hybridMultilevel"/>
    <w:tmpl w:val="F2E6E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73AB3"/>
    <w:multiLevelType w:val="hybridMultilevel"/>
    <w:tmpl w:val="5B08D41A"/>
    <w:lvl w:ilvl="0" w:tplc="29621802">
      <w:start w:val="4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DA6"/>
    <w:rsid w:val="00015240"/>
    <w:rsid w:val="00042A82"/>
    <w:rsid w:val="000608A5"/>
    <w:rsid w:val="00064856"/>
    <w:rsid w:val="00070594"/>
    <w:rsid w:val="0007601B"/>
    <w:rsid w:val="00084576"/>
    <w:rsid w:val="000E3CDD"/>
    <w:rsid w:val="00112F7C"/>
    <w:rsid w:val="00114F98"/>
    <w:rsid w:val="0012266C"/>
    <w:rsid w:val="00131735"/>
    <w:rsid w:val="00132B9C"/>
    <w:rsid w:val="001338C8"/>
    <w:rsid w:val="001411A3"/>
    <w:rsid w:val="00161716"/>
    <w:rsid w:val="00165344"/>
    <w:rsid w:val="00181818"/>
    <w:rsid w:val="00181DD1"/>
    <w:rsid w:val="00185FDC"/>
    <w:rsid w:val="001A20DF"/>
    <w:rsid w:val="001A61AB"/>
    <w:rsid w:val="001A6C09"/>
    <w:rsid w:val="001B4ACA"/>
    <w:rsid w:val="001C3DB7"/>
    <w:rsid w:val="001D78E4"/>
    <w:rsid w:val="001E3D14"/>
    <w:rsid w:val="001E48BB"/>
    <w:rsid w:val="001E7C35"/>
    <w:rsid w:val="00204BD0"/>
    <w:rsid w:val="00230221"/>
    <w:rsid w:val="0023066A"/>
    <w:rsid w:val="00233DC2"/>
    <w:rsid w:val="002376EF"/>
    <w:rsid w:val="00262F53"/>
    <w:rsid w:val="00263C82"/>
    <w:rsid w:val="002664E7"/>
    <w:rsid w:val="00271AEE"/>
    <w:rsid w:val="0029219B"/>
    <w:rsid w:val="002962CC"/>
    <w:rsid w:val="002B32F4"/>
    <w:rsid w:val="002C31C0"/>
    <w:rsid w:val="002D17AF"/>
    <w:rsid w:val="00305C0F"/>
    <w:rsid w:val="00321CDE"/>
    <w:rsid w:val="00325A4A"/>
    <w:rsid w:val="003425B2"/>
    <w:rsid w:val="00355004"/>
    <w:rsid w:val="00384798"/>
    <w:rsid w:val="003A5787"/>
    <w:rsid w:val="003B4E52"/>
    <w:rsid w:val="003B68D1"/>
    <w:rsid w:val="003C548C"/>
    <w:rsid w:val="003D23BA"/>
    <w:rsid w:val="003D62F3"/>
    <w:rsid w:val="003D67FF"/>
    <w:rsid w:val="003D73A1"/>
    <w:rsid w:val="003D7AE5"/>
    <w:rsid w:val="003E140E"/>
    <w:rsid w:val="003E36F7"/>
    <w:rsid w:val="003E4F30"/>
    <w:rsid w:val="00400D76"/>
    <w:rsid w:val="00404AA3"/>
    <w:rsid w:val="00451A49"/>
    <w:rsid w:val="004634BE"/>
    <w:rsid w:val="00484777"/>
    <w:rsid w:val="00496EBF"/>
    <w:rsid w:val="004B6E91"/>
    <w:rsid w:val="004C17E9"/>
    <w:rsid w:val="004C5019"/>
    <w:rsid w:val="004E5D54"/>
    <w:rsid w:val="005212F4"/>
    <w:rsid w:val="005643DD"/>
    <w:rsid w:val="005A637C"/>
    <w:rsid w:val="005C1806"/>
    <w:rsid w:val="005C2E9E"/>
    <w:rsid w:val="0061747B"/>
    <w:rsid w:val="0062154C"/>
    <w:rsid w:val="00635D14"/>
    <w:rsid w:val="006456D1"/>
    <w:rsid w:val="00672A72"/>
    <w:rsid w:val="00673421"/>
    <w:rsid w:val="00675652"/>
    <w:rsid w:val="006D2C8C"/>
    <w:rsid w:val="006D61BF"/>
    <w:rsid w:val="006F19D9"/>
    <w:rsid w:val="007145CE"/>
    <w:rsid w:val="00733102"/>
    <w:rsid w:val="00733363"/>
    <w:rsid w:val="007545C2"/>
    <w:rsid w:val="0076690B"/>
    <w:rsid w:val="00767121"/>
    <w:rsid w:val="00767F1D"/>
    <w:rsid w:val="00777D26"/>
    <w:rsid w:val="007B5B87"/>
    <w:rsid w:val="007C2BC6"/>
    <w:rsid w:val="007C6928"/>
    <w:rsid w:val="007F4473"/>
    <w:rsid w:val="007F6BF8"/>
    <w:rsid w:val="00826182"/>
    <w:rsid w:val="00831715"/>
    <w:rsid w:val="00832113"/>
    <w:rsid w:val="0083218A"/>
    <w:rsid w:val="00865DD7"/>
    <w:rsid w:val="0087654D"/>
    <w:rsid w:val="008861B3"/>
    <w:rsid w:val="008A31B6"/>
    <w:rsid w:val="008B3E28"/>
    <w:rsid w:val="008D18CF"/>
    <w:rsid w:val="008F0C34"/>
    <w:rsid w:val="008F22EB"/>
    <w:rsid w:val="008F446C"/>
    <w:rsid w:val="00910A52"/>
    <w:rsid w:val="00917EB3"/>
    <w:rsid w:val="009379F2"/>
    <w:rsid w:val="0094373F"/>
    <w:rsid w:val="00957E6C"/>
    <w:rsid w:val="00974157"/>
    <w:rsid w:val="00974B06"/>
    <w:rsid w:val="00987979"/>
    <w:rsid w:val="009D369C"/>
    <w:rsid w:val="009D6277"/>
    <w:rsid w:val="009E5D50"/>
    <w:rsid w:val="009E703C"/>
    <w:rsid w:val="00A03557"/>
    <w:rsid w:val="00A05863"/>
    <w:rsid w:val="00A255CF"/>
    <w:rsid w:val="00A3324D"/>
    <w:rsid w:val="00A349FB"/>
    <w:rsid w:val="00A5200E"/>
    <w:rsid w:val="00A63F6A"/>
    <w:rsid w:val="00A86215"/>
    <w:rsid w:val="00AA27CE"/>
    <w:rsid w:val="00AA61A7"/>
    <w:rsid w:val="00AB1C4A"/>
    <w:rsid w:val="00AE5797"/>
    <w:rsid w:val="00AF1D7C"/>
    <w:rsid w:val="00B01625"/>
    <w:rsid w:val="00B210B7"/>
    <w:rsid w:val="00B312D8"/>
    <w:rsid w:val="00B567F3"/>
    <w:rsid w:val="00B6278E"/>
    <w:rsid w:val="00B707FA"/>
    <w:rsid w:val="00B80928"/>
    <w:rsid w:val="00B91EC8"/>
    <w:rsid w:val="00B9219B"/>
    <w:rsid w:val="00B952E7"/>
    <w:rsid w:val="00BA04C3"/>
    <w:rsid w:val="00BA5CED"/>
    <w:rsid w:val="00BF64DE"/>
    <w:rsid w:val="00C9590F"/>
    <w:rsid w:val="00CD1E42"/>
    <w:rsid w:val="00CE0B88"/>
    <w:rsid w:val="00CF14BA"/>
    <w:rsid w:val="00D26079"/>
    <w:rsid w:val="00D3593A"/>
    <w:rsid w:val="00D42620"/>
    <w:rsid w:val="00D50C17"/>
    <w:rsid w:val="00D86AD6"/>
    <w:rsid w:val="00D9270C"/>
    <w:rsid w:val="00DB6C3B"/>
    <w:rsid w:val="00DD5246"/>
    <w:rsid w:val="00DE3AB6"/>
    <w:rsid w:val="00DF2DA2"/>
    <w:rsid w:val="00DF399D"/>
    <w:rsid w:val="00E04831"/>
    <w:rsid w:val="00E066B4"/>
    <w:rsid w:val="00E12B60"/>
    <w:rsid w:val="00E149E9"/>
    <w:rsid w:val="00E42ED1"/>
    <w:rsid w:val="00E54DA6"/>
    <w:rsid w:val="00E67A4F"/>
    <w:rsid w:val="00E72EA8"/>
    <w:rsid w:val="00EA0AC0"/>
    <w:rsid w:val="00EF163D"/>
    <w:rsid w:val="00F150AB"/>
    <w:rsid w:val="00F1544C"/>
    <w:rsid w:val="00F20AB4"/>
    <w:rsid w:val="00F213B8"/>
    <w:rsid w:val="00F253B7"/>
    <w:rsid w:val="00F5695D"/>
    <w:rsid w:val="00F61BFC"/>
    <w:rsid w:val="00F6620E"/>
    <w:rsid w:val="00F706F8"/>
    <w:rsid w:val="00F73429"/>
    <w:rsid w:val="00F763BB"/>
    <w:rsid w:val="00F87C47"/>
    <w:rsid w:val="00FA1546"/>
    <w:rsid w:val="00FE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A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7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A4F"/>
  </w:style>
  <w:style w:type="paragraph" w:styleId="Footer">
    <w:name w:val="footer"/>
    <w:basedOn w:val="Normal"/>
    <w:link w:val="FooterChar"/>
    <w:uiPriority w:val="99"/>
    <w:unhideWhenUsed/>
    <w:rsid w:val="00E67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A4F"/>
  </w:style>
  <w:style w:type="paragraph" w:styleId="BalloonText">
    <w:name w:val="Balloon Text"/>
    <w:basedOn w:val="Normal"/>
    <w:link w:val="BalloonTextChar"/>
    <w:uiPriority w:val="99"/>
    <w:semiHidden/>
    <w:unhideWhenUsed/>
    <w:rsid w:val="00A6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F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317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A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7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A4F"/>
  </w:style>
  <w:style w:type="paragraph" w:styleId="Footer">
    <w:name w:val="footer"/>
    <w:basedOn w:val="Normal"/>
    <w:link w:val="FooterChar"/>
    <w:uiPriority w:val="99"/>
    <w:unhideWhenUsed/>
    <w:rsid w:val="00E67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A4F"/>
  </w:style>
  <w:style w:type="paragraph" w:styleId="BalloonText">
    <w:name w:val="Balloon Text"/>
    <w:basedOn w:val="Normal"/>
    <w:link w:val="BalloonTextChar"/>
    <w:uiPriority w:val="99"/>
    <w:semiHidden/>
    <w:unhideWhenUsed/>
    <w:rsid w:val="00A6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F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317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sd.state.nm.us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oit-web@state.nm.u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lergc\Documents\Gloria%20Miller\FORMS\HSD%20ISD%20Letterhead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3CCBE-CCB4-49AF-8D22-1469C2D3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HSD ISD Letterhead 2012.dotx</Template>
  <TotalTime>0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Jonni Lu Pool</cp:lastModifiedBy>
  <cp:revision>2</cp:revision>
  <cp:lastPrinted>2013-12-26T22:14:00Z</cp:lastPrinted>
  <dcterms:created xsi:type="dcterms:W3CDTF">2014-01-14T15:57:00Z</dcterms:created>
  <dcterms:modified xsi:type="dcterms:W3CDTF">2014-01-14T15:57:00Z</dcterms:modified>
</cp:coreProperties>
</file>